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ALLEGATO 1</w:t>
      </w:r>
    </w:p>
    <w:p w:rsidR="00C13CCF" w:rsidRPr="00E13860" w:rsidRDefault="00C13CCF" w:rsidP="00C13CCF">
      <w:pPr>
        <w:pStyle w:val="Titolocopertina"/>
        <w:rPr>
          <w:rFonts w:asciiTheme="majorHAnsi" w:hAnsiTheme="majorHAnsi"/>
          <w:kern w:val="32"/>
          <w:sz w:val="20"/>
          <w:szCs w:val="20"/>
        </w:rPr>
      </w:pP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 xml:space="preserve">FACSIMILE DICHIARAZIONE RILASCIATA </w:t>
      </w:r>
    </w:p>
    <w:p w:rsidR="00C13CCF" w:rsidRPr="00E13860" w:rsidRDefault="00C13CCF" w:rsidP="00C13CCF">
      <w:pPr>
        <w:pStyle w:val="Titolocopertina"/>
        <w:rPr>
          <w:rFonts w:asciiTheme="majorHAnsi" w:hAnsiTheme="majorHAnsi"/>
          <w:kern w:val="32"/>
          <w:sz w:val="20"/>
          <w:szCs w:val="20"/>
        </w:rPr>
      </w:pPr>
      <w:r w:rsidRPr="00E13860">
        <w:rPr>
          <w:rFonts w:asciiTheme="majorHAnsi" w:hAnsiTheme="majorHAnsi"/>
          <w:kern w:val="32"/>
          <w:sz w:val="20"/>
          <w:szCs w:val="20"/>
        </w:rPr>
        <w:t>ANCHE AI SENSI DEGLI ARTT. 46 E 47 DEL D.P.R. 445/2000</w:t>
      </w:r>
    </w:p>
    <w:p w:rsidR="00C13CCF" w:rsidRPr="00E13860" w:rsidRDefault="00C13CCF" w:rsidP="00C13CCF">
      <w:pPr>
        <w:rPr>
          <w:rStyle w:val="Grassettocorsivo"/>
          <w:rFonts w:asciiTheme="majorHAnsi" w:hAnsiTheme="majorHAnsi"/>
          <w:szCs w:val="20"/>
        </w:rPr>
      </w:pPr>
    </w:p>
    <w:p w:rsidR="00C13CCF" w:rsidRPr="00E13860" w:rsidRDefault="00C13CCF" w:rsidP="00C13CCF">
      <w:pPr>
        <w:rPr>
          <w:rStyle w:val="Grassettocorsivo"/>
          <w:rFonts w:asciiTheme="majorHAnsi" w:hAnsiTheme="majorHAnsi"/>
          <w:szCs w:val="20"/>
        </w:rPr>
      </w:pPr>
      <w:r w:rsidRPr="00E13860">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13860" w:rsidRDefault="00C13CCF" w:rsidP="000A33B6">
      <w:pPr>
        <w:rPr>
          <w:rStyle w:val="Grassettocorsivo"/>
          <w:rFonts w:asciiTheme="majorHAnsi" w:hAnsiTheme="majorHAnsi"/>
          <w:szCs w:val="20"/>
        </w:rPr>
      </w:pPr>
      <w:r w:rsidRPr="00E13860">
        <w:rPr>
          <w:rFonts w:asciiTheme="majorHAnsi" w:hAnsiTheme="majorHAnsi" w:cs="Trebuchet MS"/>
          <w:szCs w:val="20"/>
        </w:rPr>
        <w:br w:type="page"/>
      </w:r>
    </w:p>
    <w:p w:rsidR="000A33B6" w:rsidRPr="00E13860" w:rsidRDefault="000A33B6" w:rsidP="000A33B6">
      <w:pPr>
        <w:ind w:left="4963"/>
        <w:rPr>
          <w:rFonts w:asciiTheme="majorHAnsi" w:hAnsiTheme="majorHAnsi"/>
          <w:szCs w:val="20"/>
        </w:rPr>
      </w:pPr>
      <w:r w:rsidRPr="00E13860">
        <w:rPr>
          <w:rFonts w:asciiTheme="majorHAnsi" w:hAnsiTheme="majorHAnsi"/>
          <w:szCs w:val="20"/>
        </w:rPr>
        <w:lastRenderedPageBreak/>
        <w:t>Spett.le</w:t>
      </w:r>
    </w:p>
    <w:p w:rsidR="000A33B6" w:rsidRPr="00E13860" w:rsidRDefault="000A33B6" w:rsidP="000A33B6">
      <w:pPr>
        <w:ind w:left="4963"/>
        <w:rPr>
          <w:rFonts w:asciiTheme="majorHAnsi" w:hAnsiTheme="majorHAnsi"/>
          <w:b/>
          <w:bCs/>
          <w:szCs w:val="20"/>
        </w:rPr>
      </w:pPr>
      <w:r w:rsidRPr="00E13860">
        <w:rPr>
          <w:rFonts w:asciiTheme="majorHAnsi" w:hAnsiTheme="majorHAnsi"/>
          <w:b/>
          <w:bCs/>
          <w:szCs w:val="20"/>
        </w:rPr>
        <w:t>Consip S.p.A.</w:t>
      </w:r>
    </w:p>
    <w:p w:rsidR="000A33B6" w:rsidRPr="00E13860" w:rsidRDefault="000A33B6" w:rsidP="000A33B6">
      <w:pPr>
        <w:ind w:left="4963"/>
        <w:rPr>
          <w:rFonts w:asciiTheme="majorHAnsi" w:hAnsiTheme="majorHAnsi"/>
          <w:szCs w:val="20"/>
        </w:rPr>
      </w:pPr>
      <w:r w:rsidRPr="00E13860">
        <w:rPr>
          <w:rFonts w:asciiTheme="majorHAnsi" w:hAnsiTheme="majorHAnsi"/>
          <w:szCs w:val="20"/>
        </w:rPr>
        <w:t>Via Isonzo, 19/E</w:t>
      </w:r>
    </w:p>
    <w:p w:rsidR="00C13CCF" w:rsidRPr="00E13860" w:rsidRDefault="000A33B6" w:rsidP="000A33B6">
      <w:pPr>
        <w:ind w:left="4254" w:firstLine="709"/>
        <w:rPr>
          <w:rFonts w:asciiTheme="majorHAnsi" w:hAnsiTheme="majorHAnsi"/>
          <w:szCs w:val="20"/>
        </w:rPr>
      </w:pPr>
      <w:r w:rsidRPr="00E13860">
        <w:rPr>
          <w:rFonts w:asciiTheme="majorHAnsi" w:hAnsiTheme="majorHAnsi"/>
          <w:szCs w:val="20"/>
        </w:rPr>
        <w:t>00198 ROMA</w:t>
      </w:r>
    </w:p>
    <w:p w:rsidR="000A33B6" w:rsidRPr="00E13860" w:rsidRDefault="000A33B6" w:rsidP="000A33B6">
      <w:pPr>
        <w:ind w:left="4254" w:firstLine="709"/>
        <w:rPr>
          <w:rFonts w:asciiTheme="majorHAnsi" w:hAnsiTheme="majorHAnsi"/>
          <w:szCs w:val="20"/>
        </w:rPr>
      </w:pPr>
    </w:p>
    <w:p w:rsidR="000A33B6" w:rsidRPr="00E13860" w:rsidRDefault="000A33B6" w:rsidP="000A33B6">
      <w:pPr>
        <w:ind w:left="4254" w:firstLine="709"/>
        <w:rPr>
          <w:rFonts w:asciiTheme="majorHAnsi" w:hAnsiTheme="majorHAnsi" w:cs="Trebuchet MS"/>
          <w:i/>
          <w:iCs/>
          <w:smallCaps/>
          <w:szCs w:val="20"/>
        </w:rPr>
      </w:pPr>
    </w:p>
    <w:p w:rsidR="000A33B6" w:rsidRPr="00E13860" w:rsidRDefault="000A33B6" w:rsidP="000A33B6">
      <w:pPr>
        <w:ind w:left="4254" w:firstLine="709"/>
        <w:rPr>
          <w:rFonts w:asciiTheme="majorHAnsi" w:hAnsiTheme="majorHAnsi" w:cs="Trebuchet MS"/>
          <w:i/>
          <w:iCs/>
          <w:smallCaps/>
          <w:szCs w:val="20"/>
        </w:rPr>
      </w:pPr>
    </w:p>
    <w:p w:rsidR="00C13CCF" w:rsidRPr="00E13860" w:rsidRDefault="00C13CCF" w:rsidP="00C13CCF">
      <w:pPr>
        <w:rPr>
          <w:rFonts w:asciiTheme="majorHAnsi" w:hAnsiTheme="majorHAnsi" w:cs="Trebuchet MS"/>
          <w:i/>
          <w:iCs/>
          <w:caps/>
          <w:szCs w:val="20"/>
        </w:rPr>
      </w:pPr>
      <w:r w:rsidRPr="00E13860">
        <w:rPr>
          <w:rStyle w:val="BLOCKBOLD"/>
          <w:rFonts w:asciiTheme="majorHAnsi" w:hAnsiTheme="majorHAnsi"/>
        </w:rPr>
        <w:t>DICHIARAZIONE NECESSARIA RESA ANCHE AI SENSI DEGLI ARTT. 46 E 47 DEL D.P.R. 445/2000 per</w:t>
      </w:r>
      <w:r w:rsidR="00251389">
        <w:rPr>
          <w:rFonts w:asciiTheme="majorHAnsi" w:hAnsiTheme="majorHAnsi" w:cs="Trebuchet MS"/>
          <w:b/>
          <w:iCs/>
          <w:smallCaps/>
          <w:szCs w:val="20"/>
        </w:rPr>
        <w:t xml:space="preserve"> LA FORNITURA, IN COMODATO D’USO GRATUITO, DI N. 5 MACCHINETTE PER IL </w:t>
      </w:r>
      <w:proofErr w:type="spellStart"/>
      <w:r w:rsidR="00251389">
        <w:rPr>
          <w:rFonts w:asciiTheme="majorHAnsi" w:hAnsiTheme="majorHAnsi" w:cs="Trebuchet MS"/>
          <w:b/>
          <w:iCs/>
          <w:smallCaps/>
          <w:szCs w:val="20"/>
        </w:rPr>
        <w:t>CAFFè</w:t>
      </w:r>
      <w:proofErr w:type="spellEnd"/>
      <w:r w:rsidR="00251389">
        <w:rPr>
          <w:rFonts w:asciiTheme="majorHAnsi" w:hAnsiTheme="majorHAnsi" w:cs="Trebuchet MS"/>
          <w:b/>
          <w:iCs/>
          <w:smallCaps/>
          <w:szCs w:val="20"/>
        </w:rPr>
        <w:t xml:space="preserve"> NESPRESSO E DELLA RELATIVA DOTAZIONE MENSILE DI CAPSULE ED ACCESSORI</w:t>
      </w:r>
      <w:bookmarkStart w:id="0" w:name="_GoBack"/>
      <w:bookmarkEnd w:id="0"/>
    </w:p>
    <w:p w:rsidR="00C13CCF" w:rsidRPr="00E13860" w:rsidRDefault="00C13CCF" w:rsidP="00C13CCF">
      <w:pPr>
        <w:jc w:val="left"/>
        <w:rPr>
          <w:rFonts w:asciiTheme="majorHAnsi" w:hAnsiTheme="majorHAnsi" w:cs="Trebuchet MS"/>
          <w:i/>
          <w:iCs/>
          <w:color w:val="000000"/>
          <w:szCs w:val="20"/>
        </w:rPr>
      </w:pPr>
    </w:p>
    <w:p w:rsidR="00B90BCA" w:rsidRPr="005E24A1" w:rsidRDefault="00B90BCA" w:rsidP="00B90BCA">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B90BCA" w:rsidRPr="005E24A1" w:rsidRDefault="00B90BCA" w:rsidP="00B90BCA">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B90BCA" w:rsidRPr="00542F71" w:rsidRDefault="00B90BCA" w:rsidP="00EB4E3F">
      <w:pPr>
        <w:pStyle w:val="Paragrafoelenco"/>
        <w:numPr>
          <w:ilvl w:val="0"/>
          <w:numId w:val="26"/>
        </w:numPr>
        <w:autoSpaceDE w:val="0"/>
        <w:autoSpaceDN w:val="0"/>
        <w:adjustRightInd w:val="0"/>
        <w:spacing w:before="40" w:after="40" w:line="300" w:lineRule="exact"/>
        <w:ind w:left="0"/>
        <w:rPr>
          <w:rFonts w:cs="Trebuchet MS"/>
          <w:b/>
          <w:bCs/>
          <w:color w:val="000000"/>
          <w:sz w:val="18"/>
          <w:szCs w:val="18"/>
        </w:rPr>
      </w:pPr>
      <w:r w:rsidRPr="00542F71">
        <w:rPr>
          <w:rFonts w:cs="Trebuchet MS"/>
          <w:szCs w:val="18"/>
        </w:rPr>
        <w:t>ai fini del presente a</w:t>
      </w:r>
      <w:r w:rsidRPr="00B22687">
        <w:rPr>
          <w:rFonts w:cs="Trebuchet MS"/>
          <w:szCs w:val="18"/>
        </w:rPr>
        <w:t xml:space="preserve">ffidamento diretto  ai sensi dell’art. 36 comma 2 lettera a) </w:t>
      </w:r>
      <w:r w:rsidRPr="00542F71">
        <w:rPr>
          <w:rFonts w:cs="Trebuchet MS"/>
          <w:szCs w:val="18"/>
        </w:rPr>
        <w:t>del  Decreto Legislativo 18 aprile 2016  n. 50</w:t>
      </w:r>
      <w:r w:rsidR="00CF518E" w:rsidRPr="00542F71">
        <w:rPr>
          <w:rFonts w:cs="Trebuchet MS"/>
          <w:szCs w:val="18"/>
        </w:rPr>
        <w:t xml:space="preserve"> </w:t>
      </w:r>
    </w:p>
    <w:p w:rsidR="00B90BCA" w:rsidRPr="005E24A1" w:rsidRDefault="00B90BCA" w:rsidP="00B90BCA">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B90BCA" w:rsidRPr="00C91D41" w:rsidRDefault="00B90BCA" w:rsidP="00B90BCA">
      <w:pPr>
        <w:spacing w:before="40" w:after="40"/>
        <w:rPr>
          <w:rFonts w:cs="Trebuchet MS"/>
          <w:szCs w:val="18"/>
        </w:rPr>
      </w:pPr>
    </w:p>
    <w:p w:rsidR="00B90BCA" w:rsidRPr="00280958" w:rsidRDefault="00B90BCA" w:rsidP="00B90BCA">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Ovvero </w:t>
      </w:r>
    </w:p>
    <w:p w:rsidR="00B90BCA" w:rsidRPr="005E24A1" w:rsidRDefault="00B90BCA" w:rsidP="00B90BCA">
      <w:pPr>
        <w:pStyle w:val="Paragrafoelenco"/>
        <w:spacing w:before="40" w:after="40"/>
        <w:ind w:left="426"/>
        <w:rPr>
          <w:rFonts w:cs="Trebuchet MS"/>
          <w:szCs w:val="18"/>
        </w:rPr>
      </w:pPr>
      <w:r w:rsidRPr="005E24A1">
        <w:rPr>
          <w:rFonts w:cs="Trebuchet MS"/>
          <w:szCs w:val="18"/>
        </w:rPr>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5E24A1">
        <w:rPr>
          <w:rFonts w:cs="Trebuchet MS"/>
          <w:szCs w:val="18"/>
        </w:rPr>
        <w:lastRenderedPageBreak/>
        <w:t>e non rientra tra le Micro, Piccole e Medie Imprese secondo i parametri fissati dalla raccomandazione della Commissione europea 2003/361/CE del 6 maggio 2003;</w:t>
      </w:r>
    </w:p>
    <w:p w:rsidR="00B90BCA" w:rsidRPr="005E24A1" w:rsidRDefault="00B90BCA" w:rsidP="00B90BCA">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B90BCA" w:rsidRPr="005E24A1" w:rsidRDefault="00B90BCA" w:rsidP="00B90BCA">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Pr>
          <w:rFonts w:cs="Trebuchet MS"/>
          <w:szCs w:val="18"/>
          <w:highlight w:val="lightGray"/>
        </w:rPr>
        <w:t>_____________</w:t>
      </w:r>
      <w:r w:rsidRPr="00280958">
        <w:rPr>
          <w:rFonts w:cs="Trebuchet MS"/>
          <w:szCs w:val="18"/>
          <w:highlight w:val="lightGray"/>
        </w:rPr>
        <w:t>,</w:t>
      </w:r>
    </w:p>
    <w:p w:rsidR="00B90BCA" w:rsidRDefault="00B90BCA" w:rsidP="00B90BCA">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Pr>
          <w:rFonts w:cs="Trebuchet MS"/>
          <w:szCs w:val="18"/>
          <w:highlight w:val="lightGray"/>
        </w:rPr>
        <w:t xml:space="preserve"> </w:t>
      </w: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Default="00B90BCA" w:rsidP="00B90BCA">
      <w:pPr>
        <w:pStyle w:val="Paragrafoelenco"/>
        <w:spacing w:before="40" w:after="40"/>
        <w:ind w:left="426"/>
        <w:rPr>
          <w:rFonts w:cs="Trebuchet MS"/>
          <w:szCs w:val="18"/>
        </w:rPr>
      </w:pPr>
      <w:r>
        <w:rPr>
          <w:rFonts w:cs="Trebuchet MS"/>
          <w:b/>
          <w:szCs w:val="18"/>
        </w:rPr>
        <w:t xml:space="preserve">a1) </w:t>
      </w:r>
      <w:r w:rsidRPr="005E24A1">
        <w:rPr>
          <w:rFonts w:cs="Trebuchet MS"/>
          <w:b/>
          <w:szCs w:val="18"/>
        </w:rPr>
        <w:t>Consiglio di Amministrazione</w:t>
      </w:r>
      <w:r w:rsidRPr="005E24A1">
        <w:rPr>
          <w:rFonts w:cs="Trebuchet MS"/>
          <w:szCs w:val="18"/>
        </w:rPr>
        <w:t xml:space="preserve"> composto da n. </w:t>
      </w:r>
      <w:r w:rsidRPr="00280958">
        <w:rPr>
          <w:rFonts w:cs="Trebuchet MS"/>
          <w:szCs w:val="18"/>
          <w:highlight w:val="lightGray"/>
        </w:rPr>
        <w:t>__</w:t>
      </w:r>
      <w:r w:rsidRPr="005E24A1">
        <w:rPr>
          <w:rFonts w:cs="Trebuchet MS"/>
          <w:szCs w:val="18"/>
        </w:rPr>
        <w:t xml:space="preserve"> membri e, in particolare, da: </w:t>
      </w:r>
    </w:p>
    <w:p w:rsidR="00B90BCA" w:rsidRDefault="00B90BCA" w:rsidP="00B90BCA">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Pr>
          <w:rFonts w:cs="Trebuchet MS"/>
          <w:i/>
          <w:iCs/>
          <w:szCs w:val="18"/>
        </w:rPr>
        <w:t xml:space="preserve"> specificando </w:t>
      </w:r>
      <w:r w:rsidRPr="00FA684E">
        <w:rPr>
          <w:rFonts w:cs="Trebuchet MS"/>
          <w:b/>
          <w:i/>
          <w:iCs/>
          <w:szCs w:val="18"/>
          <w:u w:val="single"/>
        </w:rPr>
        <w:t>se hanno o non hanno la legale rappresentanza</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B90BCA" w:rsidRDefault="00B90BCA" w:rsidP="00B90BCA">
      <w:pPr>
        <w:pStyle w:val="Paragrafoelenco"/>
        <w:spacing w:before="40" w:after="40"/>
        <w:ind w:left="426"/>
        <w:rPr>
          <w:rFonts w:cs="Trebuchet MS"/>
          <w:szCs w:val="18"/>
        </w:rPr>
      </w:pPr>
      <w:r w:rsidRPr="00E33AE6">
        <w:rPr>
          <w:rFonts w:cs="Trebuchet MS"/>
          <w:b/>
          <w:szCs w:val="18"/>
        </w:rPr>
        <w:t>a2)</w:t>
      </w:r>
      <w:r>
        <w:rPr>
          <w:rFonts w:cs="Trebuchet MS"/>
          <w:szCs w:val="18"/>
        </w:rPr>
        <w:t xml:space="preserve"> (ove presente)</w:t>
      </w:r>
      <w:r w:rsidRPr="00672323">
        <w:rPr>
          <w:rFonts w:cs="Trebuchet MS"/>
          <w:szCs w:val="18"/>
        </w:rPr>
        <w:t xml:space="preserve"> </w:t>
      </w:r>
      <w:r w:rsidRPr="00AA01A0">
        <w:rPr>
          <w:rFonts w:cs="Trebuchet MS"/>
          <w:b/>
          <w:szCs w:val="18"/>
        </w:rPr>
        <w:t>Consiglio di Direzione</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Default="00B90BCA" w:rsidP="00B90BCA">
      <w:pPr>
        <w:pStyle w:val="Paragrafoelenco"/>
        <w:spacing w:before="40" w:after="40"/>
        <w:ind w:left="426"/>
        <w:rPr>
          <w:rFonts w:cs="Trebuchet MS"/>
          <w:szCs w:val="18"/>
        </w:rPr>
      </w:pPr>
      <w:r w:rsidRPr="00E33AE6">
        <w:rPr>
          <w:rFonts w:cs="Trebuchet MS"/>
          <w:b/>
          <w:szCs w:val="18"/>
        </w:rPr>
        <w:t>a3)</w:t>
      </w:r>
      <w:r>
        <w:rPr>
          <w:rFonts w:cs="Trebuchet MS"/>
          <w:szCs w:val="18"/>
        </w:rPr>
        <w:t xml:space="preserve"> (ove presente)</w:t>
      </w:r>
      <w:r w:rsidRPr="00672323">
        <w:rPr>
          <w:rFonts w:cs="Trebuchet MS"/>
          <w:szCs w:val="18"/>
        </w:rPr>
        <w:t xml:space="preserve"> </w:t>
      </w:r>
      <w:r w:rsidRPr="00AA01A0">
        <w:rPr>
          <w:rFonts w:cs="Trebuchet MS"/>
          <w:b/>
          <w:szCs w:val="18"/>
        </w:rPr>
        <w:t>Consiglio di Vigilanza</w:t>
      </w:r>
      <w:r>
        <w:rPr>
          <w:rFonts w:cs="Trebuchet MS"/>
          <w:szCs w:val="18"/>
        </w:rPr>
        <w:t xml:space="preserv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B90BCA" w:rsidRPr="005E24A1" w:rsidRDefault="00B90BCA" w:rsidP="00B90BCA">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sidRPr="00E33AE6">
        <w:rPr>
          <w:rFonts w:cs="Trebuchet MS"/>
          <w:b/>
          <w:szCs w:val="18"/>
        </w:rPr>
        <w:t>b)</w:t>
      </w:r>
      <w:r w:rsidRPr="005E24A1">
        <w:rPr>
          <w:rFonts w:cs="Trebuchet MS"/>
          <w:szCs w:val="18"/>
        </w:rPr>
        <w:t xml:space="preserve"> che sono presenti i seguenti </w:t>
      </w:r>
      <w:r w:rsidRPr="00280958">
        <w:rPr>
          <w:rFonts w:cs="Trebuchet MS"/>
          <w:b/>
          <w:iCs/>
          <w:szCs w:val="18"/>
          <w:u w:val="single"/>
        </w:rPr>
        <w:t>procuratori</w:t>
      </w:r>
      <w:r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 xml:space="preserve"> (indicare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lastRenderedPageBreak/>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r w:rsidRPr="00E33AE6">
        <w:rPr>
          <w:rFonts w:cs="Trebuchet MS"/>
          <w:b/>
          <w:szCs w:val="18"/>
        </w:rPr>
        <w:t>c)</w:t>
      </w:r>
      <w:r w:rsidRPr="005E24A1">
        <w:rPr>
          <w:rFonts w:cs="Trebuchet MS"/>
          <w:szCs w:val="18"/>
        </w:rPr>
        <w:t xml:space="preserve"> che sono presenti i seguenti </w:t>
      </w:r>
      <w:r w:rsidRPr="00280958">
        <w:rPr>
          <w:rFonts w:cs="Trebuchet MS"/>
          <w:b/>
          <w:szCs w:val="18"/>
          <w:u w:val="single"/>
        </w:rPr>
        <w:t>titolari di poteri institori ex art. 2203 del c.c.</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B90BCA" w:rsidRDefault="00B90BCA" w:rsidP="00B90BCA">
      <w:pPr>
        <w:pStyle w:val="Paragrafoelenco"/>
        <w:spacing w:before="40" w:after="40"/>
        <w:ind w:left="426"/>
        <w:rPr>
          <w:rFonts w:cs="Trebuchet MS"/>
          <w:szCs w:val="18"/>
        </w:rPr>
      </w:pPr>
    </w:p>
    <w:p w:rsidR="00B90BCA" w:rsidRPr="0038183E" w:rsidRDefault="00B90BCA" w:rsidP="00B90BCA">
      <w:pPr>
        <w:pStyle w:val="Paragrafoelenco"/>
        <w:spacing w:before="40" w:after="40"/>
        <w:ind w:left="426"/>
        <w:rPr>
          <w:rFonts w:cs="Trebuchet MS"/>
          <w:szCs w:val="18"/>
        </w:rPr>
      </w:pPr>
      <w:r w:rsidRPr="00E33AE6">
        <w:rPr>
          <w:rFonts w:cs="Trebuchet MS"/>
          <w:b/>
          <w:szCs w:val="18"/>
        </w:rPr>
        <w:t>c1)</w:t>
      </w:r>
      <w:r w:rsidRPr="0038183E">
        <w:rPr>
          <w:rFonts w:cs="Trebuchet MS"/>
          <w:szCs w:val="18"/>
        </w:rPr>
        <w:t xml:space="preserve"> che sono presenti i seguenti </w:t>
      </w:r>
      <w:r w:rsidRPr="0038183E">
        <w:rPr>
          <w:rFonts w:cs="Trebuchet MS"/>
          <w:b/>
          <w:szCs w:val="18"/>
          <w:u w:val="single"/>
        </w:rPr>
        <w:t>soggetti muniti di poteri di rappresentanza, di direzione o di controllo della società:</w:t>
      </w:r>
    </w:p>
    <w:p w:rsidR="00B90BCA" w:rsidRPr="0038183E" w:rsidRDefault="00B90BCA" w:rsidP="00B90BCA">
      <w:pPr>
        <w:pStyle w:val="Paragrafoelenco"/>
        <w:spacing w:before="40" w:after="40"/>
        <w:ind w:left="426"/>
        <w:rPr>
          <w:rFonts w:cs="Trebuchet MS"/>
          <w:i/>
          <w:szCs w:val="18"/>
        </w:rPr>
      </w:pPr>
      <w:r w:rsidRPr="0038183E">
        <w:rPr>
          <w:rFonts w:cs="Trebuchet MS"/>
          <w:i/>
          <w:iCs/>
          <w:szCs w:val="18"/>
        </w:rPr>
        <w:t>(indicare nominativi, dati anagrafici, residenza, poteri e relativa scadenza)</w:t>
      </w:r>
      <w:r w:rsidRPr="0038183E">
        <w:rPr>
          <w:rFonts w:cs="Trebuchet MS"/>
          <w:szCs w:val="18"/>
        </w:rPr>
        <w:t>:</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szCs w:val="18"/>
        </w:rPr>
      </w:pPr>
      <w:r w:rsidRPr="0038183E">
        <w:rPr>
          <w:rFonts w:cs="Trebuchet MS"/>
          <w:szCs w:val="18"/>
        </w:rPr>
        <w:t>__________________________________________</w:t>
      </w:r>
    </w:p>
    <w:p w:rsidR="00B90BCA" w:rsidRPr="0038183E" w:rsidRDefault="00B90BCA" w:rsidP="00B90BCA">
      <w:pPr>
        <w:pStyle w:val="Paragrafoelenco"/>
        <w:spacing w:before="40" w:after="40"/>
        <w:ind w:left="426"/>
        <w:rPr>
          <w:rFonts w:cs="Trebuchet MS"/>
          <w:i/>
          <w:szCs w:val="18"/>
        </w:rPr>
      </w:pPr>
      <w:r w:rsidRPr="0038183E">
        <w:rPr>
          <w:rFonts w:cs="Trebuchet MS"/>
          <w:i/>
          <w:szCs w:val="18"/>
        </w:rPr>
        <w:t>Ovvero (in alternativa a quanto precede)</w:t>
      </w:r>
    </w:p>
    <w:p w:rsidR="00B90BCA" w:rsidRPr="0038183E" w:rsidRDefault="00B90BCA" w:rsidP="00B90BCA">
      <w:pPr>
        <w:pStyle w:val="Paragrafoelenco"/>
        <w:spacing w:before="40" w:after="40"/>
        <w:ind w:left="426"/>
        <w:rPr>
          <w:rFonts w:cs="Trebuchet MS"/>
          <w:szCs w:val="18"/>
        </w:rPr>
      </w:pPr>
      <w:r w:rsidRPr="0038183E">
        <w:rPr>
          <w:rFonts w:cs="Trebuchet MS"/>
          <w:szCs w:val="18"/>
        </w:rPr>
        <w:t xml:space="preserve">che non vi sono </w:t>
      </w:r>
      <w:r w:rsidRPr="0038183E">
        <w:rPr>
          <w:rFonts w:cs="Trebuchet MS"/>
          <w:b/>
          <w:szCs w:val="18"/>
          <w:u w:val="single"/>
        </w:rPr>
        <w:t>soggetti muniti di poteri di rappresentanza, di direzione o di controllo</w:t>
      </w:r>
      <w:r w:rsidRPr="0038183E">
        <w:rPr>
          <w:rFonts w:cs="Trebuchet MS"/>
          <w:szCs w:val="18"/>
        </w:rPr>
        <w:t>;</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d</w:t>
      </w:r>
      <w:r w:rsidRPr="005E24A1">
        <w:rPr>
          <w:rFonts w:cs="Trebuchet MS"/>
          <w:szCs w:val="18"/>
        </w:rPr>
        <w:t xml:space="preserve">) che sono presenti </w:t>
      </w:r>
      <w:r w:rsidRPr="00280958">
        <w:rPr>
          <w:rFonts w:cs="Trebuchet MS"/>
          <w:b/>
          <w:szCs w:val="18"/>
          <w:u w:val="single"/>
        </w:rPr>
        <w:t>Direttori tecnici</w:t>
      </w:r>
      <w:r w:rsidRPr="005E24A1">
        <w:rPr>
          <w:rFonts w:cs="Trebuchet MS"/>
          <w:szCs w:val="18"/>
        </w:rPr>
        <w:t>:</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non vi sono Direttori tecnici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e</w:t>
      </w:r>
      <w:r w:rsidRPr="005E24A1">
        <w:rPr>
          <w:rFonts w:cs="Trebuchet MS"/>
          <w:szCs w:val="18"/>
        </w:rPr>
        <w:t xml:space="preserve">) 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w:t>
      </w:r>
      <w:r w:rsidRPr="00280958">
        <w:rPr>
          <w:rFonts w:cs="Trebuchet MS"/>
          <w:b/>
          <w:szCs w:val="18"/>
          <w:u w:val="single"/>
        </w:rPr>
        <w:t>sono cessati dalla carica i seguenti soggetti</w:t>
      </w:r>
      <w:r w:rsidRPr="005E24A1">
        <w:rPr>
          <w:rFonts w:cs="Trebuchet MS"/>
          <w:szCs w:val="18"/>
        </w:rPr>
        <w:t>:</w:t>
      </w:r>
    </w:p>
    <w:p w:rsidR="00B90BCA" w:rsidRPr="00280958" w:rsidRDefault="00B90BCA" w:rsidP="00B90BCA">
      <w:pPr>
        <w:pStyle w:val="Paragrafoelenco"/>
        <w:spacing w:before="40" w:after="40"/>
        <w:ind w:left="426"/>
        <w:rPr>
          <w:rFonts w:cs="Trebuchet MS"/>
          <w:szCs w:val="18"/>
          <w:highlight w:val="lightGray"/>
        </w:rPr>
      </w:pPr>
      <w:r w:rsidRPr="005E24A1" w:rsidDel="0084757C">
        <w:rPr>
          <w:rFonts w:cs="Trebuchet MS"/>
          <w:szCs w:val="18"/>
        </w:rPr>
        <w:lastRenderedPageBreak/>
        <w:t xml:space="preserve"> </w:t>
      </w:r>
      <w:r w:rsidRPr="005E24A1">
        <w:rPr>
          <w:rFonts w:cs="Trebuchet MS"/>
          <w:i/>
          <w:szCs w:val="18"/>
        </w:rPr>
        <w:t>(indicare nominativo, carica sociale</w:t>
      </w:r>
      <w:r>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DB1248">
        <w:rPr>
          <w:rFonts w:cs="Trebuchet MS"/>
          <w:i/>
          <w:szCs w:val="18"/>
        </w:rPr>
        <w:t>membro del Consiglio di</w:t>
      </w:r>
      <w:r w:rsidRPr="00DB1248">
        <w:rPr>
          <w:rFonts w:cs="Trebuchet MS"/>
          <w:b/>
          <w:i/>
          <w:iCs/>
          <w:szCs w:val="18"/>
          <w:u w:val="single"/>
        </w:rPr>
        <w:t xml:space="preserve"> </w:t>
      </w:r>
      <w:r w:rsidRPr="00DB1248">
        <w:rPr>
          <w:rFonts w:cs="Trebuchet MS"/>
          <w:i/>
          <w:iCs/>
          <w:szCs w:val="18"/>
        </w:rPr>
        <w:t>direzione e membri del Consiglio di  vigilanza della società</w:t>
      </w:r>
      <w:r w:rsidRPr="00DB1248">
        <w:rPr>
          <w:rFonts w:cs="Trebuchet MS"/>
          <w:i/>
          <w:szCs w:val="18"/>
        </w:rPr>
        <w:t>,</w:t>
      </w:r>
      <w:r>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DB1248">
        <w:rPr>
          <w:rFonts w:cs="Trebuchet MS"/>
          <w:i/>
          <w:iCs/>
          <w:szCs w:val="18"/>
        </w:rPr>
        <w:t>;</w:t>
      </w:r>
      <w:r w:rsidRPr="00DB1248">
        <w:rPr>
          <w:rFonts w:cs="Trebuchet MS"/>
          <w:b/>
          <w:szCs w:val="18"/>
          <w:u w:val="single"/>
        </w:rPr>
        <w:t xml:space="preserve"> </w:t>
      </w:r>
      <w:r w:rsidRPr="00DB1248">
        <w:rPr>
          <w:rFonts w:cs="Trebuchet MS"/>
          <w:b/>
          <w:i/>
          <w:iCs/>
          <w:szCs w:val="18"/>
          <w:u w:val="single"/>
        </w:rPr>
        <w:t>soggetti muniti di poteri di rappresentanza, di direzione o di controllo della società</w:t>
      </w:r>
      <w:r w:rsidRPr="00DB1248">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280958" w:rsidRDefault="00B90BCA" w:rsidP="00B90BCA">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B90BCA" w:rsidRPr="005E24A1" w:rsidRDefault="00B90BCA" w:rsidP="00B90BCA">
      <w:pPr>
        <w:pStyle w:val="Paragrafoelenco"/>
        <w:spacing w:before="40" w:after="40"/>
        <w:ind w:left="426"/>
        <w:rPr>
          <w:rFonts w:cs="Trebuchet MS"/>
          <w:szCs w:val="18"/>
        </w:rPr>
      </w:pPr>
      <w:r w:rsidRPr="003067E6">
        <w:rPr>
          <w:rFonts w:cs="Trebuchet MS"/>
          <w:i/>
          <w:szCs w:val="18"/>
        </w:rPr>
        <w:t>Ovvero</w:t>
      </w:r>
      <w:r>
        <w:rPr>
          <w:rFonts w:cs="Trebuchet MS"/>
          <w:szCs w:val="18"/>
        </w:rPr>
        <w:t xml:space="preserve"> </w:t>
      </w:r>
      <w:r>
        <w:rPr>
          <w:rFonts w:cs="Trebuchet MS"/>
          <w:i/>
          <w:szCs w:val="18"/>
        </w:rPr>
        <w:t>(in alternativa a quanto precede)</w:t>
      </w:r>
    </w:p>
    <w:p w:rsidR="00B90BCA" w:rsidRPr="005E24A1" w:rsidRDefault="00B90BCA" w:rsidP="00B90BCA">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w:t>
      </w:r>
      <w:r w:rsidRPr="00DB1248">
        <w:rPr>
          <w:rFonts w:cs="Trebuchet MS"/>
          <w:szCs w:val="18"/>
        </w:rPr>
        <w:t xml:space="preserve">all’art. 80, comma 3) del D. </w:t>
      </w:r>
      <w:proofErr w:type="spellStart"/>
      <w:r w:rsidRPr="00DB1248">
        <w:rPr>
          <w:rFonts w:cs="Trebuchet MS"/>
          <w:szCs w:val="18"/>
        </w:rPr>
        <w:t>Lgs</w:t>
      </w:r>
      <w:proofErr w:type="spellEnd"/>
      <w:r w:rsidRPr="00DB1248">
        <w:rPr>
          <w:rFonts w:cs="Trebuchet MS"/>
          <w:szCs w:val="18"/>
        </w:rPr>
        <w:t>. n. 50/2016</w:t>
      </w:r>
      <w:r>
        <w:rPr>
          <w:rFonts w:cs="Trebuchet MS"/>
          <w:szCs w:val="18"/>
        </w:rPr>
        <w:t xml:space="preserve"> </w:t>
      </w:r>
      <w:r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Pr>
          <w:rFonts w:cs="Trebuchet MS"/>
          <w:iCs/>
          <w:szCs w:val="18"/>
        </w:rPr>
        <w:t>, cessati</w:t>
      </w:r>
      <w:r w:rsidRPr="005E24A1">
        <w:rPr>
          <w:rFonts w:cs="Trebuchet MS"/>
          <w:szCs w:val="18"/>
        </w:rPr>
        <w:t xml:space="preserv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w:t>
      </w:r>
      <w:r w:rsidRPr="005E24A1">
        <w:rPr>
          <w:rFonts w:cs="Trebuchet MS"/>
          <w:szCs w:val="18"/>
        </w:rPr>
        <w:t xml:space="preserve">) 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si è verificata la seguente operazione societaria </w:t>
      </w:r>
      <w:r w:rsidRPr="00804832">
        <w:rPr>
          <w:rFonts w:cs="Trebuchet MS"/>
          <w:szCs w:val="18"/>
          <w:highlight w:val="lightGray"/>
        </w:rPr>
        <w:t>_____________________</w:t>
      </w:r>
      <w:r w:rsidRPr="005E24A1">
        <w:rPr>
          <w:rFonts w:cs="Trebuchet MS"/>
          <w:szCs w:val="18"/>
        </w:rPr>
        <w:t xml:space="preserve"> (</w:t>
      </w:r>
      <w:r w:rsidRPr="005E24A1">
        <w:rPr>
          <w:rFonts w:cs="Trebuchet MS"/>
          <w:i/>
          <w:szCs w:val="18"/>
        </w:rPr>
        <w:t>cessione/affitto d’azienda o di ramo d’azienda, o incorporazione o fusione societaria</w:t>
      </w:r>
      <w:r w:rsidRPr="005E24A1">
        <w:rPr>
          <w:rFonts w:cs="Trebuchet MS"/>
          <w:szCs w:val="18"/>
        </w:rPr>
        <w:t xml:space="preserve">) del </w:t>
      </w:r>
      <w:r w:rsidRPr="00804832">
        <w:rPr>
          <w:rFonts w:cs="Trebuchet MS"/>
          <w:szCs w:val="18"/>
          <w:highlight w:val="lightGray"/>
        </w:rPr>
        <w:t>__________</w:t>
      </w:r>
      <w:r w:rsidRPr="005E24A1">
        <w:rPr>
          <w:rFonts w:cs="Trebuchet MS"/>
          <w:szCs w:val="18"/>
        </w:rPr>
        <w:t xml:space="preserve"> con efficacia dal </w:t>
      </w:r>
      <w:r w:rsidRPr="00804832">
        <w:rPr>
          <w:rFonts w:cs="Trebuchet MS"/>
          <w:szCs w:val="18"/>
          <w:highlight w:val="lightGray"/>
        </w:rPr>
        <w:t>____________</w:t>
      </w:r>
      <w:r w:rsidRPr="005E24A1">
        <w:rPr>
          <w:rFonts w:cs="Trebuchet MS"/>
          <w:szCs w:val="18"/>
        </w:rPr>
        <w:t xml:space="preserve"> che ha coinvolto la società concorrente e la società </w:t>
      </w:r>
      <w:r w:rsidRPr="00804832">
        <w:rPr>
          <w:rFonts w:cs="Trebuchet MS"/>
          <w:szCs w:val="18"/>
          <w:highlight w:val="lightGray"/>
        </w:rPr>
        <w:t>__________</w:t>
      </w:r>
      <w:r w:rsidRPr="005E24A1">
        <w:rPr>
          <w:rFonts w:cs="Trebuchet MS"/>
          <w:szCs w:val="18"/>
        </w:rPr>
        <w:t xml:space="preserve"> </w:t>
      </w:r>
    </w:p>
    <w:p w:rsidR="00B90BCA" w:rsidRPr="005E24A1" w:rsidRDefault="00B90BCA" w:rsidP="00B90BCA">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B90BCA" w:rsidRPr="005E24A1" w:rsidRDefault="00B90BCA" w:rsidP="00B90BCA">
      <w:pPr>
        <w:pStyle w:val="Paragrafoelenco"/>
        <w:spacing w:before="40" w:after="40"/>
        <w:ind w:left="426"/>
        <w:rPr>
          <w:rFonts w:cs="Trebuchet MS"/>
          <w:szCs w:val="18"/>
        </w:rPr>
      </w:pPr>
    </w:p>
    <w:p w:rsidR="00B90BCA" w:rsidRPr="005E24A1" w:rsidRDefault="00B90BCA" w:rsidP="00B90BCA">
      <w:pPr>
        <w:pStyle w:val="Paragrafoelenco"/>
        <w:spacing w:before="40" w:after="40"/>
        <w:ind w:left="426"/>
        <w:rPr>
          <w:rFonts w:cs="Trebuchet MS"/>
          <w:szCs w:val="18"/>
        </w:rPr>
      </w:pPr>
      <w:r>
        <w:rPr>
          <w:rFonts w:cs="Trebuchet MS"/>
          <w:szCs w:val="18"/>
        </w:rPr>
        <w:t>f1</w:t>
      </w:r>
      <w:r w:rsidRPr="00804832">
        <w:rPr>
          <w:rFonts w:cs="Trebuchet MS"/>
          <w:szCs w:val="18"/>
        </w:rPr>
        <w:t xml:space="preserve">) </w:t>
      </w:r>
      <w:r w:rsidRPr="005E24A1">
        <w:rPr>
          <w:rFonts w:cs="Trebuchet MS"/>
          <w:szCs w:val="18"/>
        </w:rPr>
        <w:t xml:space="preserve">che in ragione della suddetta operazione devono considerarsi </w:t>
      </w:r>
      <w:r w:rsidRPr="00804832">
        <w:rPr>
          <w:rFonts w:cs="Trebuchet MS"/>
          <w:b/>
          <w:szCs w:val="18"/>
          <w:u w:val="single"/>
        </w:rPr>
        <w:t xml:space="preserve">soggetti cessati dalla carica nell’anno antecedente la data di inoltro della </w:t>
      </w:r>
      <w:proofErr w:type="spellStart"/>
      <w:r w:rsidRPr="00804832">
        <w:rPr>
          <w:rFonts w:cs="Trebuchet MS"/>
          <w:b/>
          <w:szCs w:val="18"/>
          <w:u w:val="single"/>
        </w:rPr>
        <w:t>RdO</w:t>
      </w:r>
      <w:proofErr w:type="spellEnd"/>
      <w:r w:rsidRPr="00804832">
        <w:rPr>
          <w:rFonts w:cs="Trebuchet MS"/>
          <w:b/>
          <w:szCs w:val="18"/>
          <w:u w:val="single"/>
        </w:rPr>
        <w:t xml:space="preserve"> </w:t>
      </w:r>
      <w:r w:rsidRPr="005E24A1">
        <w:rPr>
          <w:rFonts w:cs="Trebuchet MS"/>
          <w:szCs w:val="18"/>
        </w:rPr>
        <w:t xml:space="preserve">e comunque sino alla data di presentazione dell’offerta i seguenti soggetti della società cedente/locatrice, fusa o incorporata: </w:t>
      </w:r>
    </w:p>
    <w:p w:rsidR="00B90BCA" w:rsidRPr="005E24A1" w:rsidRDefault="00B90BCA" w:rsidP="00B90BCA">
      <w:pPr>
        <w:pStyle w:val="Paragrafoelenco"/>
        <w:spacing w:before="40" w:after="40"/>
        <w:ind w:left="426"/>
        <w:rPr>
          <w:rFonts w:cs="Trebuchet MS"/>
          <w:bCs/>
          <w:i/>
          <w:szCs w:val="18"/>
        </w:rPr>
      </w:pPr>
      <w:r w:rsidRPr="005E24A1">
        <w:rPr>
          <w:rFonts w:cs="Trebuchet MS"/>
          <w:i/>
          <w:szCs w:val="18"/>
        </w:rPr>
        <w:lastRenderedPageBreak/>
        <w:t>(il concorrente - con riferimento ai soggetti che hanno operato presso la impresa cedente/locatrice, incorporata o le società fusesi – indichi nominativo</w:t>
      </w:r>
      <w:r>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 </w:t>
      </w:r>
      <w:r w:rsidRPr="000E667C">
        <w:rPr>
          <w:rFonts w:cs="Trebuchet MS"/>
          <w:i/>
          <w:szCs w:val="18"/>
        </w:rPr>
        <w:t>membro del Consiglio di</w:t>
      </w:r>
      <w:r w:rsidRPr="000E667C">
        <w:rPr>
          <w:rFonts w:cs="Trebuchet MS"/>
          <w:b/>
          <w:i/>
          <w:iCs/>
          <w:szCs w:val="18"/>
          <w:u w:val="single"/>
        </w:rPr>
        <w:t xml:space="preserve"> </w:t>
      </w:r>
      <w:r w:rsidRPr="000E667C">
        <w:rPr>
          <w:rFonts w:cs="Trebuchet MS"/>
          <w:i/>
          <w:iCs/>
          <w:szCs w:val="18"/>
        </w:rPr>
        <w:t>direzione e membri del Consiglio di  vigilanza della società</w:t>
      </w:r>
      <w:r w:rsidRPr="000E667C">
        <w:rPr>
          <w:rFonts w:cs="Trebuchet MS"/>
          <w:i/>
          <w:szCs w:val="18"/>
        </w:rPr>
        <w:t xml:space="preserve">, </w:t>
      </w:r>
      <w:r w:rsidRPr="005E24A1">
        <w:rPr>
          <w:rFonts w:cs="Trebuchet MS"/>
          <w:i/>
          <w:szCs w:val="18"/>
        </w:rPr>
        <w:t xml:space="preserve">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 xml:space="preserve">; </w:t>
      </w:r>
      <w:r w:rsidRPr="000E667C">
        <w:rPr>
          <w:rFonts w:cs="Trebuchet MS"/>
          <w:b/>
          <w:i/>
          <w:iCs/>
          <w:szCs w:val="18"/>
          <w:u w:val="single"/>
        </w:rPr>
        <w:t xml:space="preserve">soggetti muniti di poteri di rappresentanza, di direzione o di controllo della </w:t>
      </w:r>
      <w:proofErr w:type="spellStart"/>
      <w:r w:rsidRPr="000E667C">
        <w:rPr>
          <w:rFonts w:cs="Trebuchet MS"/>
          <w:b/>
          <w:i/>
          <w:iCs/>
          <w:szCs w:val="18"/>
          <w:u w:val="single"/>
        </w:rPr>
        <w:t>società,</w:t>
      </w:r>
      <w:r w:rsidRPr="005E24A1">
        <w:rPr>
          <w:rFonts w:cs="Trebuchet MS"/>
          <w:bCs/>
          <w:i/>
          <w:szCs w:val="18"/>
        </w:rPr>
        <w:t>i</w:t>
      </w:r>
      <w:proofErr w:type="spellEnd"/>
      <w:r w:rsidRPr="005E24A1">
        <w:rPr>
          <w:rFonts w:cs="Trebuchet MS"/>
          <w:bCs/>
          <w:i/>
          <w:szCs w:val="18"/>
        </w:rPr>
        <w:t xml:space="preserve"> soggetti sopra individuati cessati dalla carica </w:t>
      </w:r>
      <w:r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Pr>
          <w:rFonts w:cs="Trebuchet MS"/>
          <w:bCs/>
          <w:i/>
          <w:szCs w:val="18"/>
        </w:rPr>
        <w:t>e comunque fino alla data di presentazione dell’offerta)</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804832" w:rsidRDefault="00B90BCA" w:rsidP="00B90BCA">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B90BCA" w:rsidRPr="005E24A1" w:rsidRDefault="00B90BCA" w:rsidP="00B90BCA">
      <w:pPr>
        <w:pStyle w:val="Paragrafoelenco"/>
        <w:spacing w:before="40" w:after="40"/>
        <w:ind w:left="426"/>
        <w:rPr>
          <w:rFonts w:cs="Trebuchet MS"/>
          <w:szCs w:val="18"/>
        </w:rPr>
      </w:pPr>
      <w:r w:rsidRPr="00804832">
        <w:rPr>
          <w:rFonts w:cs="Trebuchet MS"/>
          <w:szCs w:val="18"/>
          <w:highlight w:val="lightGray"/>
        </w:rPr>
        <w:t>________________________________</w:t>
      </w:r>
    </w:p>
    <w:p w:rsidR="00B90BCA" w:rsidRDefault="00B90BCA" w:rsidP="00B90BCA">
      <w:pPr>
        <w:pStyle w:val="Paragrafoelenco"/>
        <w:spacing w:before="40" w:after="40"/>
        <w:ind w:left="426"/>
        <w:rPr>
          <w:rFonts w:cs="Trebuchet MS"/>
          <w:i/>
          <w:szCs w:val="18"/>
        </w:rPr>
      </w:pPr>
    </w:p>
    <w:p w:rsidR="00B90BCA" w:rsidRPr="005E24A1" w:rsidRDefault="00B90BCA" w:rsidP="00B90BCA">
      <w:pPr>
        <w:pStyle w:val="Paragrafoelenco"/>
        <w:spacing w:before="40" w:after="40"/>
        <w:ind w:left="426"/>
        <w:rPr>
          <w:rFonts w:cs="Trebuchet MS"/>
          <w:szCs w:val="18"/>
        </w:rPr>
      </w:pPr>
      <w:r w:rsidRPr="003067E6">
        <w:rPr>
          <w:rFonts w:cs="Trebuchet MS"/>
          <w:i/>
          <w:szCs w:val="18"/>
        </w:rPr>
        <w:t xml:space="preserve">ovvero </w:t>
      </w:r>
      <w:r>
        <w:rPr>
          <w:rFonts w:cs="Trebuchet MS"/>
          <w:i/>
          <w:szCs w:val="18"/>
        </w:rPr>
        <w:t>(in alternativa a quanto precede)</w:t>
      </w:r>
    </w:p>
    <w:p w:rsidR="00B90BCA" w:rsidRDefault="00B90BCA" w:rsidP="00B90BCA">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Pr>
          <w:rFonts w:cs="Trebuchet MS"/>
          <w:szCs w:val="18"/>
        </w:rPr>
        <w:t>operazione societaria (</w:t>
      </w:r>
      <w:r w:rsidRPr="005E24A1">
        <w:rPr>
          <w:rFonts w:cs="Trebuchet MS"/>
          <w:szCs w:val="18"/>
        </w:rPr>
        <w:t>cessione/affitto d’azienda o di ramo d’azienda, o incorporazione o fusione societaria</w:t>
      </w:r>
      <w:r>
        <w:rPr>
          <w:rFonts w:cs="Trebuchet MS"/>
          <w:szCs w:val="18"/>
        </w:rPr>
        <w:t>)</w:t>
      </w:r>
      <w:r w:rsidRPr="005E24A1">
        <w:rPr>
          <w:rFonts w:cs="Trebuchet MS"/>
          <w:szCs w:val="18"/>
        </w:rPr>
        <w:t>;</w:t>
      </w:r>
    </w:p>
    <w:p w:rsidR="00C13CCF" w:rsidRPr="00E13860" w:rsidRDefault="00C13CCF" w:rsidP="00655DD2">
      <w:pPr>
        <w:pStyle w:val="Numeroelenco"/>
        <w:widowControl w:val="0"/>
        <w:numPr>
          <w:ilvl w:val="0"/>
          <w:numId w:val="25"/>
        </w:numPr>
        <w:autoSpaceDE w:val="0"/>
        <w:autoSpaceDN w:val="0"/>
        <w:adjustRightInd w:val="0"/>
        <w:ind w:left="426"/>
        <w:contextualSpacing w:val="0"/>
        <w:rPr>
          <w:rFonts w:asciiTheme="majorHAnsi" w:hAnsiTheme="majorHAnsi"/>
          <w:szCs w:val="20"/>
        </w:rPr>
      </w:pPr>
      <w:r w:rsidRPr="00E13860">
        <w:rPr>
          <w:rFonts w:asciiTheme="majorHAnsi" w:hAnsiTheme="majorHAnsi"/>
          <w:szCs w:val="20"/>
        </w:rPr>
        <w:t>che nel libro soci della medesima _________ figurano i soci sottoelencati, titolari delle azioni/quote di capitale riportate a fianco di ciascuno di essi:</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___________________</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totale 100 %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b) che in base alle risultanze del libro soci, nonché a seguito di comunicazioni ricevute dai titolari delle stesse partecipazioni, risultano esistenti i seguenti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a favore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lastRenderedPageBreak/>
        <w:t>……………….. a favore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risultano esistenti diritti reali di godimento o di garanzia sulle azioni/quote aventi diritto di voto;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 che nelle assemblee societarie svoltesi nell’ultimo esercizio sociale, antecedente alla data della presente dichiarazione, hanno esercitato il diritto di voto in base a procura irrevocabile o ne hanno avuto comunque diritto, le seguenti persone:</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 per conto di ...............;</w:t>
      </w:r>
    </w:p>
    <w:p w:rsidR="00C13CCF" w:rsidRPr="00E13860" w:rsidRDefault="00C13CCF" w:rsidP="000A33B6">
      <w:pPr>
        <w:pStyle w:val="Corpodeltesto2"/>
        <w:spacing w:line="360" w:lineRule="auto"/>
        <w:rPr>
          <w:rStyle w:val="Grassetto"/>
          <w:rFonts w:asciiTheme="majorHAnsi" w:hAnsiTheme="majorHAnsi"/>
          <w:szCs w:val="20"/>
        </w:rPr>
      </w:pPr>
      <w:r w:rsidRPr="00E13860">
        <w:rPr>
          <w:rStyle w:val="Grassetto"/>
          <w:rFonts w:asciiTheme="majorHAnsi" w:hAnsiTheme="majorHAnsi"/>
          <w:szCs w:val="20"/>
        </w:rPr>
        <w:t>(ovvero)</w:t>
      </w:r>
    </w:p>
    <w:p w:rsidR="00C13CCF" w:rsidRPr="00E13860" w:rsidRDefault="00C13CCF" w:rsidP="000A33B6">
      <w:pPr>
        <w:pStyle w:val="Corpodeltesto2"/>
        <w:spacing w:line="360" w:lineRule="auto"/>
        <w:rPr>
          <w:rFonts w:asciiTheme="majorHAnsi" w:hAnsiTheme="majorHAnsi"/>
          <w:kern w:val="0"/>
          <w:szCs w:val="20"/>
        </w:rPr>
      </w:pPr>
      <w:r w:rsidRPr="00E13860">
        <w:rPr>
          <w:rFonts w:asciiTheme="majorHAnsi" w:hAnsiTheme="majorHAnsi"/>
          <w:kern w:val="0"/>
          <w:szCs w:val="20"/>
        </w:rPr>
        <w:t>che non è stato esercitato alcun diritto di voto in base a procura irrevocabile o in base ad un titolo equivalente che ne legittimava l’esercizio;</w:t>
      </w:r>
    </w:p>
    <w:p w:rsidR="00C13CCF" w:rsidRDefault="00C13CCF" w:rsidP="005253E1">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E13860">
        <w:rPr>
          <w:rFonts w:asciiTheme="majorHAnsi" w:hAnsiTheme="majorHAnsi"/>
          <w:szCs w:val="20"/>
        </w:rPr>
        <w:t>di aver preso piena conoscenza della documentazione tutta prendendo atto e accettando le norme che regolano la procedura selettiva e, quindi, l’aggiudicazione, nonché di obbligarsi, in caso di aggiudicazione, ad osservarla in ogni sua parte e di aver preso piena conoscenza della documentazione della procedura selettiva e che i beni e i servizi offerti rispettano tutti i requisiti minimi in essa indicati;</w:t>
      </w:r>
    </w:p>
    <w:p w:rsidR="005C7775" w:rsidRDefault="005C7775" w:rsidP="005C7775">
      <w:pPr>
        <w:pStyle w:val="Paragrafoelenco"/>
        <w:numPr>
          <w:ilvl w:val="0"/>
          <w:numId w:val="25"/>
        </w:numPr>
        <w:spacing w:before="40" w:afterLines="40" w:after="96"/>
        <w:ind w:left="426" w:hanging="426"/>
      </w:pPr>
      <w:r>
        <w:t>(</w:t>
      </w:r>
      <w:r w:rsidRPr="003067E6">
        <w:rPr>
          <w:i/>
        </w:rPr>
        <w:t>indicare una delle seguenti opzioni</w:t>
      </w:r>
      <w:r>
        <w:t>) che l’impresa:</w:t>
      </w:r>
    </w:p>
    <w:p w:rsidR="005C7775" w:rsidRPr="004E2929" w:rsidRDefault="005C7775" w:rsidP="005C7775">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C7775" w:rsidRPr="004E2929" w:rsidRDefault="005C7775" w:rsidP="005C7775">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C7775" w:rsidRPr="004E2929" w:rsidRDefault="005C7775" w:rsidP="005C7775">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C7775" w:rsidRPr="004E2929" w:rsidRDefault="005C7775" w:rsidP="005C7775">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C7775" w:rsidRPr="005C7775" w:rsidRDefault="005C7775" w:rsidP="005C7775">
      <w:pPr>
        <w:pStyle w:val="Numeroelenco"/>
        <w:widowControl w:val="0"/>
        <w:numPr>
          <w:ilvl w:val="0"/>
          <w:numId w:val="0"/>
        </w:numPr>
        <w:autoSpaceDE w:val="0"/>
        <w:autoSpaceDN w:val="0"/>
        <w:adjustRightInd w:val="0"/>
        <w:ind w:left="426"/>
        <w:contextualSpacing w:val="0"/>
        <w:rPr>
          <w:rFonts w:asciiTheme="majorHAnsi" w:hAnsiTheme="majorHAnsi"/>
          <w:szCs w:val="20"/>
        </w:rPr>
      </w:pPr>
      <w:r w:rsidRPr="004E2929">
        <w:rPr>
          <w:rFonts w:asciiTheme="majorHAnsi" w:hAnsiTheme="majorHAnsi"/>
        </w:rPr>
        <w:t>2. ___________________________________________________________________;</w:t>
      </w:r>
    </w:p>
    <w:p w:rsidR="008F5B23" w:rsidRPr="00EB4E3F" w:rsidRDefault="00B71971" w:rsidP="00EB4E3F">
      <w:pPr>
        <w:pStyle w:val="Numeroelenco"/>
        <w:widowControl w:val="0"/>
        <w:numPr>
          <w:ilvl w:val="0"/>
          <w:numId w:val="25"/>
        </w:numPr>
        <w:autoSpaceDE w:val="0"/>
        <w:autoSpaceDN w:val="0"/>
        <w:adjustRightInd w:val="0"/>
        <w:ind w:left="426" w:hanging="284"/>
        <w:contextualSpacing w:val="0"/>
        <w:rPr>
          <w:rFonts w:asciiTheme="majorHAnsi" w:hAnsiTheme="majorHAnsi" w:cs="Trebuchet MS"/>
          <w:b/>
          <w:color w:val="000000"/>
          <w:szCs w:val="20"/>
        </w:rPr>
      </w:pPr>
      <w:r w:rsidRPr="00EB4E3F">
        <w:rPr>
          <w:rFonts w:asciiTheme="majorHAnsi" w:hAnsiTheme="majorHAnsi" w:cs="Trebuchet MS"/>
          <w:color w:val="000000"/>
          <w:szCs w:val="20"/>
        </w:rPr>
        <w:t xml:space="preserve">che l’Impresa ed i soggetti di cui al precedente punto 2 lettere a), a1),a2), a3), b), c),c1), d), e), f), </w:t>
      </w:r>
      <w:r w:rsidRPr="00EB4E3F">
        <w:rPr>
          <w:rFonts w:asciiTheme="majorHAnsi" w:hAnsiTheme="majorHAnsi" w:cs="Trebuchet MS"/>
          <w:color w:val="000000"/>
          <w:szCs w:val="20"/>
        </w:rPr>
        <w:lastRenderedPageBreak/>
        <w:t>f1)</w:t>
      </w:r>
      <w:r w:rsidR="008F5B23" w:rsidRPr="00EB4E3F">
        <w:rPr>
          <w:rFonts w:asciiTheme="majorHAnsi" w:hAnsiTheme="majorHAnsi" w:cs="Trebuchet MS"/>
          <w:color w:val="000000"/>
          <w:szCs w:val="20"/>
        </w:rPr>
        <w:t>:</w:t>
      </w:r>
      <w:r w:rsidRPr="00EB4E3F">
        <w:rPr>
          <w:rFonts w:asciiTheme="majorHAnsi" w:hAnsiTheme="majorHAnsi" w:cs="Trebuchet MS"/>
          <w:color w:val="000000"/>
          <w:szCs w:val="20"/>
        </w:rPr>
        <w:t xml:space="preserve"> </w:t>
      </w:r>
    </w:p>
    <w:p w:rsidR="00984A6E" w:rsidRPr="00EB4E3F" w:rsidRDefault="00B35AD3" w:rsidP="00EB4E3F">
      <w:pPr>
        <w:pStyle w:val="Numeroelenco"/>
        <w:widowControl w:val="0"/>
        <w:numPr>
          <w:ilvl w:val="0"/>
          <w:numId w:val="0"/>
        </w:numPr>
        <w:autoSpaceDE w:val="0"/>
        <w:autoSpaceDN w:val="0"/>
        <w:adjustRightInd w:val="0"/>
        <w:ind w:left="426"/>
        <w:contextualSpacing w:val="0"/>
        <w:rPr>
          <w:rFonts w:asciiTheme="majorHAnsi" w:hAnsiTheme="majorHAnsi" w:cs="Trebuchet MS"/>
          <w:b/>
          <w:smallCaps/>
          <w:color w:val="000000"/>
          <w:szCs w:val="20"/>
        </w:rPr>
      </w:pPr>
      <w:r w:rsidRPr="00EB4E3F">
        <w:rPr>
          <w:rFonts w:asciiTheme="majorHAnsi" w:hAnsiTheme="majorHAnsi" w:cs="Trebuchet MS"/>
          <w:b/>
          <w:color w:val="000000"/>
          <w:szCs w:val="20"/>
          <w:lang w:bidi="it-IT"/>
        </w:rPr>
        <w:t>A: MOTIVI LEGATI A CONDANNE PENALI</w:t>
      </w:r>
    </w:p>
    <w:tbl>
      <w:tblPr>
        <w:tblStyle w:val="Grigliatabella"/>
        <w:tblW w:w="0" w:type="auto"/>
        <w:tblLook w:val="04A0" w:firstRow="1" w:lastRow="0" w:firstColumn="1" w:lastColumn="0" w:noHBand="0" w:noVBand="1"/>
      </w:tblPr>
      <w:tblGrid>
        <w:gridCol w:w="4101"/>
        <w:gridCol w:w="4619"/>
      </w:tblGrid>
      <w:tr w:rsidR="00231CFA" w:rsidRPr="00C82A8C" w:rsidTr="005849CD">
        <w:trPr>
          <w:trHeight w:val="663"/>
        </w:trPr>
        <w:tc>
          <w:tcPr>
            <w:tcW w:w="4530" w:type="dxa"/>
          </w:tcPr>
          <w:p w:rsidR="00231CFA" w:rsidRPr="00C82A8C" w:rsidRDefault="00231CFA" w:rsidP="005849CD">
            <w:pPr>
              <w:rPr>
                <w:rFonts w:ascii="Arial" w:hAnsi="Arial" w:cs="Arial"/>
                <w:color w:val="000000" w:themeColor="text1"/>
                <w:sz w:val="14"/>
                <w:szCs w:val="14"/>
              </w:rPr>
            </w:pPr>
            <w:r w:rsidRPr="00C82A8C">
              <w:rPr>
                <w:color w:val="000000" w:themeColor="text1"/>
              </w:rPr>
              <w:br w:type="page"/>
            </w:r>
            <w:r w:rsidRPr="00C82A8C">
              <w:rPr>
                <w:rFonts w:ascii="Arial" w:hAnsi="Arial" w:cs="Arial"/>
                <w:b/>
                <w:color w:val="000000" w:themeColor="text1"/>
                <w:sz w:val="14"/>
                <w:szCs w:val="14"/>
              </w:rPr>
              <w:t xml:space="preserve">Motivi legati a condanne penali ai sensi delle disposizioni nazionali di attuazione dei motivi stabiliti dall'articolo 57, paragrafo 1, della direttiva </w:t>
            </w:r>
            <w:r w:rsidRPr="00C82A8C">
              <w:rPr>
                <w:rFonts w:ascii="Arial" w:hAnsi="Arial" w:cs="Arial"/>
                <w:color w:val="000000" w:themeColor="text1"/>
                <w:sz w:val="14"/>
                <w:szCs w:val="14"/>
              </w:rPr>
              <w:t>(articolo 80, comma 1, del Codice):</w:t>
            </w:r>
          </w:p>
        </w:tc>
        <w:tc>
          <w:tcPr>
            <w:tcW w:w="4759" w:type="dxa"/>
          </w:tcPr>
          <w:p w:rsidR="00231CFA" w:rsidRPr="00C82A8C" w:rsidRDefault="00231CFA" w:rsidP="005849CD">
            <w:pPr>
              <w:rPr>
                <w:rFonts w:ascii="Arial" w:hAnsi="Arial" w:cs="Arial"/>
                <w:b/>
                <w:color w:val="000000" w:themeColor="text1"/>
                <w:sz w:val="14"/>
                <w:szCs w:val="14"/>
              </w:rPr>
            </w:pPr>
            <w:r w:rsidRPr="00C82A8C">
              <w:rPr>
                <w:rFonts w:ascii="Arial" w:hAnsi="Arial" w:cs="Arial"/>
                <w:b/>
                <w:color w:val="000000" w:themeColor="text1"/>
                <w:sz w:val="14"/>
                <w:szCs w:val="14"/>
              </w:rPr>
              <w:t>Risposta:</w:t>
            </w:r>
          </w:p>
        </w:tc>
      </w:tr>
      <w:tr w:rsidR="00231CFA" w:rsidRPr="00C82A8C" w:rsidTr="005849CD">
        <w:trPr>
          <w:trHeight w:val="1849"/>
        </w:trPr>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I soggetti di cui all’art. 80, comma 3, del Codice sono stati </w:t>
            </w:r>
            <w:r w:rsidRPr="00C82A8C">
              <w:rPr>
                <w:rFonts w:ascii="Arial" w:hAnsi="Arial" w:cs="Arial"/>
                <w:b/>
                <w:color w:val="000000" w:themeColor="text1"/>
                <w:sz w:val="14"/>
                <w:szCs w:val="14"/>
              </w:rPr>
              <w:t>condannati con sentenza definitiva</w:t>
            </w:r>
            <w:r w:rsidRPr="00C82A8C">
              <w:rPr>
                <w:rFonts w:ascii="Arial" w:hAnsi="Arial" w:cs="Arial"/>
                <w:color w:val="000000" w:themeColor="text1"/>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w:t>
            </w:r>
            <w:r>
              <w:rPr>
                <w:rFonts w:ascii="Arial" w:hAnsi="Arial" w:cs="Arial"/>
                <w:color w:val="000000" w:themeColor="text1"/>
                <w:sz w:val="14"/>
                <w:szCs w:val="14"/>
              </w:rPr>
              <w:t>, indipendentemente dalla data della sentenza,</w:t>
            </w:r>
            <w:r w:rsidRPr="00C82A8C">
              <w:rPr>
                <w:rFonts w:ascii="Arial" w:hAnsi="Arial" w:cs="Arial"/>
                <w:color w:val="000000" w:themeColor="text1"/>
                <w:sz w:val="14"/>
                <w:szCs w:val="14"/>
              </w:rPr>
              <w:t xml:space="preserve"> in seguito alla quale sia ancora applicabile un periodo di esclusione stabilito direttamente nella sentenza</w:t>
            </w:r>
            <w:r>
              <w:rPr>
                <w:rFonts w:ascii="Arial" w:hAnsi="Arial" w:cs="Arial"/>
                <w:color w:val="000000" w:themeColor="text1"/>
                <w:sz w:val="14"/>
                <w:szCs w:val="14"/>
              </w:rPr>
              <w:t xml:space="preserve"> ovvero desumibile ai sensi dell’art. 80 comma 10</w:t>
            </w:r>
            <w:r w:rsidRPr="00C82A8C">
              <w:rPr>
                <w:rFonts w:ascii="Arial" w:hAnsi="Arial" w:cs="Arial"/>
                <w:color w:val="000000" w:themeColor="text1"/>
                <w:sz w:val="14"/>
                <w:szCs w:val="14"/>
              </w:rPr>
              <w:t xml:space="preserve">? </w:t>
            </w:r>
          </w:p>
        </w:tc>
        <w:tc>
          <w:tcPr>
            <w:tcW w:w="4759" w:type="dxa"/>
          </w:tcPr>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Se la documentazione pertinente è disponibile elettronicamente, indicare: (indirizzo web, autorità o organismo di emanazione, riferimento preciso della documentazione):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w:t>
            </w:r>
            <w:r w:rsidRPr="00C82A8C">
              <w:rPr>
                <w:rStyle w:val="Rimandonotaapidipagina"/>
                <w:rFonts w:ascii="Arial" w:hAnsi="Arial" w:cs="Arial"/>
                <w:color w:val="000000" w:themeColor="text1"/>
                <w:sz w:val="14"/>
                <w:szCs w:val="14"/>
              </w:rPr>
              <w:footnoteReference w:id="1"/>
            </w:r>
            <w:r w:rsidRPr="00C82A8C">
              <w:rPr>
                <w:rFonts w:ascii="Arial" w:hAnsi="Arial" w:cs="Arial"/>
                <w:color w:val="000000" w:themeColor="text1"/>
                <w:sz w:val="14"/>
                <w:szCs w:val="14"/>
              </w:rPr>
              <w:t>)</w:t>
            </w:r>
          </w:p>
        </w:tc>
      </w:tr>
      <w:tr w:rsidR="00231CFA" w:rsidRPr="00C82A8C" w:rsidTr="005849CD">
        <w:trPr>
          <w:trHeight w:val="2943"/>
        </w:trPr>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 (</w:t>
            </w:r>
            <w:r w:rsidRPr="00C82A8C">
              <w:rPr>
                <w:rStyle w:val="Rimandonotaapidipagina"/>
                <w:rFonts w:ascii="Arial" w:hAnsi="Arial" w:cs="Arial"/>
                <w:color w:val="000000" w:themeColor="text1"/>
                <w:sz w:val="14"/>
                <w:szCs w:val="14"/>
              </w:rPr>
              <w:footnoteReference w:id="2"/>
            </w:r>
            <w:r w:rsidRPr="00C82A8C">
              <w:rPr>
                <w:rFonts w:ascii="Arial" w:hAnsi="Arial" w:cs="Arial"/>
                <w:color w:val="000000" w:themeColor="text1"/>
                <w:sz w:val="14"/>
                <w:szCs w:val="14"/>
              </w:rPr>
              <w:t>):</w:t>
            </w:r>
            <w:r w:rsidRPr="00C82A8C">
              <w:rPr>
                <w:rFonts w:ascii="Arial" w:hAnsi="Arial" w:cs="Arial"/>
                <w:color w:val="000000" w:themeColor="text1"/>
                <w:sz w:val="14"/>
                <w:szCs w:val="14"/>
              </w:rPr>
              <w:br/>
            </w:r>
          </w:p>
          <w:p w:rsidR="00231CFA" w:rsidRPr="00C82A8C" w:rsidRDefault="00231CFA" w:rsidP="00231CFA">
            <w:pPr>
              <w:pStyle w:val="Paragrafoelenco"/>
              <w:numPr>
                <w:ilvl w:val="0"/>
                <w:numId w:val="46"/>
              </w:numPr>
              <w:spacing w:line="240" w:lineRule="auto"/>
              <w:ind w:left="284" w:hanging="284"/>
              <w:rPr>
                <w:rFonts w:ascii="Arial" w:hAnsi="Arial" w:cs="Arial"/>
                <w:color w:val="000000" w:themeColor="text1"/>
                <w:sz w:val="14"/>
                <w:szCs w:val="14"/>
              </w:rPr>
            </w:pPr>
            <w:r w:rsidRPr="00C82A8C">
              <w:rPr>
                <w:rFonts w:ascii="Arial" w:hAnsi="Arial" w:cs="Arial"/>
                <w:color w:val="000000" w:themeColor="text1"/>
                <w:sz w:val="14"/>
                <w:szCs w:val="14"/>
              </w:rPr>
              <w:t xml:space="preserve">la data della condanna, del decreto penale di condanna o  della sentenza di applicazione della pena su richiesta, la relativa durata e il reato commesso tra quelli riportati all’articolo 80, comma 1, lettera da </w:t>
            </w:r>
            <w:r w:rsidRPr="00C82A8C">
              <w:rPr>
                <w:rFonts w:ascii="Arial" w:hAnsi="Arial" w:cs="Arial"/>
                <w:i/>
                <w:color w:val="000000" w:themeColor="text1"/>
                <w:sz w:val="14"/>
                <w:szCs w:val="14"/>
              </w:rPr>
              <w:t>a)</w:t>
            </w:r>
            <w:r w:rsidRPr="00C82A8C">
              <w:rPr>
                <w:rFonts w:ascii="Arial" w:hAnsi="Arial" w:cs="Arial"/>
                <w:color w:val="000000" w:themeColor="text1"/>
                <w:sz w:val="14"/>
                <w:szCs w:val="14"/>
              </w:rPr>
              <w:t xml:space="preserve"> a </w:t>
            </w:r>
            <w:r w:rsidRPr="00C82A8C">
              <w:rPr>
                <w:rFonts w:ascii="Arial" w:hAnsi="Arial" w:cs="Arial"/>
                <w:i/>
                <w:color w:val="000000" w:themeColor="text1"/>
                <w:sz w:val="14"/>
                <w:szCs w:val="14"/>
              </w:rPr>
              <w:t>g)</w:t>
            </w:r>
            <w:r w:rsidRPr="00C82A8C">
              <w:rPr>
                <w:rFonts w:ascii="Arial" w:hAnsi="Arial" w:cs="Arial"/>
                <w:color w:val="000000" w:themeColor="text1"/>
                <w:sz w:val="14"/>
                <w:szCs w:val="14"/>
              </w:rPr>
              <w:t xml:space="preserve"> del Codice e i motivi di condanna,</w:t>
            </w:r>
          </w:p>
          <w:p w:rsidR="00231CFA" w:rsidRPr="00C82A8C" w:rsidRDefault="00231CFA" w:rsidP="005849CD">
            <w:pPr>
              <w:pStyle w:val="Paragrafoelenco"/>
              <w:rPr>
                <w:rFonts w:ascii="Arial" w:hAnsi="Arial" w:cs="Arial"/>
                <w:color w:val="000000" w:themeColor="text1"/>
                <w:sz w:val="14"/>
                <w:szCs w:val="14"/>
              </w:rPr>
            </w:pPr>
          </w:p>
          <w:p w:rsidR="00231CFA" w:rsidRPr="00C82A8C" w:rsidRDefault="00231CFA" w:rsidP="005849CD">
            <w:pPr>
              <w:rPr>
                <w:rFonts w:ascii="Arial" w:hAnsi="Arial" w:cs="Arial"/>
                <w:b/>
                <w:color w:val="000000" w:themeColor="text1"/>
                <w:sz w:val="14"/>
                <w:szCs w:val="14"/>
              </w:rPr>
            </w:pPr>
            <w:r w:rsidRPr="00C82A8C">
              <w:rPr>
                <w:rFonts w:ascii="Arial" w:hAnsi="Arial" w:cs="Arial"/>
                <w:color w:val="000000" w:themeColor="text1"/>
                <w:sz w:val="14"/>
                <w:szCs w:val="14"/>
              </w:rPr>
              <w:t>b) dati identificativi delle persone condannate [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c)</w:t>
            </w:r>
            <w:r w:rsidRPr="00C82A8C">
              <w:rPr>
                <w:rFonts w:ascii="Arial" w:hAnsi="Arial" w:cs="Arial"/>
                <w:b/>
                <w:color w:val="000000" w:themeColor="text1"/>
                <w:sz w:val="14"/>
                <w:szCs w:val="14"/>
              </w:rPr>
              <w:t xml:space="preserve"> </w:t>
            </w:r>
            <w:r>
              <w:rPr>
                <w:rFonts w:ascii="Arial" w:hAnsi="Arial" w:cs="Arial"/>
                <w:color w:val="000000" w:themeColor="text1"/>
                <w:sz w:val="14"/>
                <w:szCs w:val="14"/>
              </w:rPr>
              <w:t>se stabilita direttamente nella sentenza di condanna la durata della pena accessoria, indicare</w:t>
            </w:r>
            <w:r w:rsidRPr="00C82A8C">
              <w:rPr>
                <w:rFonts w:ascii="Arial" w:hAnsi="Arial" w:cs="Arial"/>
                <w:color w:val="000000" w:themeColor="text1"/>
                <w:sz w:val="14"/>
                <w:szCs w:val="14"/>
              </w:rPr>
              <w:t>:</w:t>
            </w: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a) Data:[  ], durata [   ], lettera comma 1, articolo 80 [  ], motivi:[       ]</w:t>
            </w:r>
            <w:r w:rsidRPr="00C82A8C">
              <w:rPr>
                <w:rFonts w:ascii="Arial" w:hAnsi="Arial" w:cs="Arial"/>
                <w:i/>
                <w:color w:val="000000" w:themeColor="text1"/>
                <w:sz w:val="14"/>
                <w:szCs w:val="14"/>
                <w:vertAlign w:val="superscript"/>
              </w:rPr>
              <w:t xml:space="preserve">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b) [……]</w:t>
            </w:r>
            <w:r w:rsidRPr="00C82A8C">
              <w:rPr>
                <w:rFonts w:ascii="Arial" w:hAnsi="Arial" w:cs="Arial"/>
                <w:color w:val="000000" w:themeColor="text1"/>
                <w:sz w:val="14"/>
                <w:szCs w:val="14"/>
              </w:rPr>
              <w:br/>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xml:space="preserve">c) durata del periodo d'esclusione [..…], lettera comma 1, articolo 80 [  ], </w:t>
            </w:r>
          </w:p>
          <w:p w:rsidR="00231CFA" w:rsidRPr="00C82A8C" w:rsidRDefault="00231CFA" w:rsidP="005849CD">
            <w:pPr>
              <w:rPr>
                <w:rFonts w:ascii="Arial" w:hAnsi="Arial" w:cs="Arial"/>
                <w:color w:val="000000" w:themeColor="text1"/>
                <w:sz w:val="14"/>
                <w:szCs w:val="14"/>
              </w:rPr>
            </w:pPr>
          </w:p>
        </w:tc>
      </w:tr>
      <w:tr w:rsidR="00231CFA" w:rsidRPr="00C82A8C" w:rsidTr="005849CD">
        <w:tc>
          <w:tcPr>
            <w:tcW w:w="4530" w:type="dxa"/>
          </w:tcPr>
          <w:p w:rsidR="00231CFA" w:rsidRPr="00C82A8C" w:rsidRDefault="00231CFA" w:rsidP="005849CD">
            <w:pPr>
              <w:rPr>
                <w:rFonts w:ascii="Arial" w:hAnsi="Arial" w:cs="Arial"/>
                <w:b/>
                <w:color w:val="000000" w:themeColor="text1"/>
                <w:sz w:val="14"/>
                <w:szCs w:val="14"/>
              </w:rPr>
            </w:pPr>
            <w:r w:rsidRPr="00C82A8C">
              <w:rPr>
                <w:rFonts w:ascii="Arial" w:hAnsi="Arial" w:cs="Arial"/>
                <w:color w:val="000000" w:themeColor="text1"/>
                <w:sz w:val="14"/>
                <w:szCs w:val="14"/>
              </w:rPr>
              <w:t>In caso di sentenze di condanna, l'operatore economico ha adottato misure sufficienti a dimostrare la sua affidabilità nonostante l'esistenza di un pertinente motivo di esclusione</w:t>
            </w:r>
            <w:r w:rsidRPr="00C82A8C">
              <w:rPr>
                <w:rStyle w:val="Rimandonotaapidipagina"/>
                <w:rFonts w:ascii="Arial" w:hAnsi="Arial" w:cs="Arial"/>
                <w:color w:val="000000" w:themeColor="text1"/>
                <w:sz w:val="14"/>
                <w:szCs w:val="14"/>
              </w:rPr>
              <w:footnoteReference w:id="3"/>
            </w:r>
            <w:r w:rsidRPr="00C82A8C">
              <w:rPr>
                <w:rFonts w:ascii="Arial" w:hAnsi="Arial" w:cs="Arial"/>
                <w:color w:val="000000" w:themeColor="text1"/>
                <w:sz w:val="14"/>
                <w:szCs w:val="14"/>
              </w:rPr>
              <w:t xml:space="preserve"> </w:t>
            </w:r>
            <w:r w:rsidRPr="00C82A8C">
              <w:rPr>
                <w:rFonts w:ascii="Arial" w:hAnsi="Arial" w:cs="Arial"/>
                <w:b/>
                <w:color w:val="000000" w:themeColor="text1"/>
                <w:sz w:val="14"/>
                <w:szCs w:val="14"/>
              </w:rPr>
              <w:t>(</w:t>
            </w:r>
            <w:r w:rsidRPr="00C82A8C">
              <w:rPr>
                <w:rStyle w:val="NormalBoldChar"/>
                <w:rFonts w:ascii="Arial" w:eastAsia="Calibri" w:hAnsi="Arial" w:cs="Arial"/>
                <w:color w:val="000000" w:themeColor="text1"/>
                <w:sz w:val="14"/>
                <w:szCs w:val="14"/>
              </w:rPr>
              <w:t>autodisciplina o “Self-</w:t>
            </w:r>
            <w:proofErr w:type="spellStart"/>
            <w:r w:rsidRPr="00C82A8C">
              <w:rPr>
                <w:rStyle w:val="NormalBoldChar"/>
                <w:rFonts w:ascii="Arial" w:eastAsia="Calibri" w:hAnsi="Arial" w:cs="Arial"/>
                <w:color w:val="000000" w:themeColor="text1"/>
                <w:sz w:val="14"/>
                <w:szCs w:val="14"/>
              </w:rPr>
              <w:t>Cleaning</w:t>
            </w:r>
            <w:proofErr w:type="spellEnd"/>
            <w:r w:rsidRPr="00C82A8C">
              <w:rPr>
                <w:rStyle w:val="NormalBoldChar"/>
                <w:rFonts w:ascii="Arial" w:eastAsia="Calibri" w:hAnsi="Arial" w:cs="Arial"/>
                <w:color w:val="000000" w:themeColor="text1"/>
                <w:sz w:val="14"/>
                <w:szCs w:val="14"/>
              </w:rPr>
              <w:t>”, cfr. articolo 80, comma 7)</w:t>
            </w:r>
            <w:r w:rsidRPr="00C82A8C">
              <w:rPr>
                <w:rFonts w:ascii="Arial" w:hAnsi="Arial" w:cs="Arial"/>
                <w:b/>
                <w:color w:val="000000" w:themeColor="text1"/>
                <w:sz w:val="14"/>
                <w:szCs w:val="14"/>
              </w:rPr>
              <w:t>?</w:t>
            </w:r>
          </w:p>
          <w:p w:rsidR="00231CFA" w:rsidRPr="00C82A8C" w:rsidRDefault="00231CFA" w:rsidP="005849CD">
            <w:pPr>
              <w:rPr>
                <w:rFonts w:ascii="Arial" w:hAnsi="Arial" w:cs="Arial"/>
                <w:color w:val="000000" w:themeColor="text1"/>
                <w:sz w:val="14"/>
                <w:szCs w:val="14"/>
              </w:rPr>
            </w:pP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tc>
      </w:tr>
      <w:tr w:rsidR="00231CFA" w:rsidRPr="00C82A8C" w:rsidTr="005849CD">
        <w:tc>
          <w:tcPr>
            <w:tcW w:w="4530" w:type="dxa"/>
          </w:tcPr>
          <w:p w:rsidR="00231CFA" w:rsidRPr="00C82A8C" w:rsidRDefault="00231CFA" w:rsidP="005849CD">
            <w:pPr>
              <w:rPr>
                <w:rFonts w:ascii="Arial" w:hAnsi="Arial" w:cs="Arial"/>
                <w:color w:val="000000" w:themeColor="text1"/>
                <w:sz w:val="14"/>
                <w:szCs w:val="14"/>
              </w:rPr>
            </w:pPr>
            <w:r w:rsidRPr="00C82A8C">
              <w:rPr>
                <w:rFonts w:ascii="Arial" w:hAnsi="Arial" w:cs="Arial"/>
                <w:b/>
                <w:color w:val="000000" w:themeColor="text1"/>
                <w:sz w:val="14"/>
                <w:szCs w:val="14"/>
              </w:rPr>
              <w:t>In caso affermativo</w:t>
            </w:r>
            <w:r w:rsidRPr="00C82A8C">
              <w:rPr>
                <w:rFonts w:ascii="Arial" w:hAnsi="Arial" w:cs="Arial"/>
                <w:color w:val="000000" w:themeColor="text1"/>
                <w:sz w:val="14"/>
                <w:szCs w:val="14"/>
              </w:rPr>
              <w:t>, indicare: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1)</w:t>
            </w:r>
            <w:r w:rsidRPr="00C82A8C">
              <w:rPr>
                <w:rFonts w:ascii="Arial" w:hAnsi="Arial" w:cs="Arial"/>
                <w:color w:val="000000" w:themeColor="text1"/>
                <w:sz w:val="14"/>
                <w:szCs w:val="14"/>
              </w:rPr>
              <w:tab/>
              <w:t>la sentenza di condanna definitiva ha riconosciuto l’attenuante della collaborazione come definita dalle singole fattispecie di reato?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2)</w:t>
            </w:r>
            <w:r w:rsidRPr="00C82A8C">
              <w:rPr>
                <w:rFonts w:ascii="Arial" w:hAnsi="Arial" w:cs="Arial"/>
                <w:color w:val="000000" w:themeColor="text1"/>
                <w:sz w:val="14"/>
                <w:szCs w:val="14"/>
              </w:rPr>
              <w:tab/>
              <w:t>Se la sentenza definitiva di condanna prevede una pena detentiva non superiore a 18 mesi?</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3)</w:t>
            </w:r>
            <w:r w:rsidRPr="00C82A8C">
              <w:rPr>
                <w:rFonts w:ascii="Arial" w:hAnsi="Arial" w:cs="Arial"/>
                <w:color w:val="000000" w:themeColor="text1"/>
                <w:sz w:val="14"/>
                <w:szCs w:val="14"/>
              </w:rPr>
              <w:tab/>
              <w:t>in caso di risposta affermativa per le ipotesi 1) e/o 2), i soggetti di cui all’art. 80, comma 3, del Codice: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hanno risarcito interamente il danno?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r w:rsidRPr="00C82A8C">
              <w:rPr>
                <w:rFonts w:ascii="Arial" w:hAnsi="Arial" w:cs="Arial"/>
                <w:color w:val="000000" w:themeColor="text1"/>
                <w:sz w:val="14"/>
                <w:szCs w:val="14"/>
              </w:rPr>
              <w:tab/>
              <w:t>si sono impegnati formalmente a risarcire il danno?</w:t>
            </w:r>
          </w:p>
          <w:p w:rsidR="00231CFA"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4)</w:t>
            </w:r>
            <w:r w:rsidRPr="00C82A8C">
              <w:rPr>
                <w:rFonts w:ascii="Arial" w:hAnsi="Arial" w:cs="Arial"/>
                <w:color w:val="000000" w:themeColor="text1"/>
                <w:sz w:val="14"/>
                <w:szCs w:val="14"/>
              </w:rPr>
              <w:tab/>
              <w:t xml:space="preserve">per le ipotesi 1) e 2 l’operatore economico ha adottato misure di carattere tecnico o organizzativo e relativi al </w:t>
            </w:r>
            <w:r w:rsidRPr="00C82A8C">
              <w:rPr>
                <w:rFonts w:ascii="Arial" w:hAnsi="Arial" w:cs="Arial"/>
                <w:color w:val="000000" w:themeColor="text1"/>
                <w:sz w:val="14"/>
                <w:szCs w:val="14"/>
              </w:rPr>
              <w:lastRenderedPageBreak/>
              <w:t>personale idonei a prevenire ulteriori illeciti o reati ?</w:t>
            </w:r>
          </w:p>
          <w:p w:rsidR="00231CFA" w:rsidRDefault="00231CFA" w:rsidP="005849CD">
            <w:pPr>
              <w:rPr>
                <w:rFonts w:ascii="Arial" w:hAnsi="Arial" w:cs="Arial"/>
                <w:color w:val="000000" w:themeColor="text1"/>
                <w:sz w:val="14"/>
                <w:szCs w:val="14"/>
              </w:rPr>
            </w:pPr>
          </w:p>
          <w:p w:rsidR="00231CFA" w:rsidRDefault="00231CFA" w:rsidP="005849CD">
            <w:pPr>
              <w:rPr>
                <w:rFonts w:ascii="Arial" w:hAnsi="Arial" w:cs="Arial"/>
                <w:color w:val="000000" w:themeColor="text1"/>
                <w:sz w:val="14"/>
                <w:szCs w:val="14"/>
              </w:rPr>
            </w:pPr>
          </w:p>
          <w:p w:rsidR="00231CFA"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Pr>
                <w:rFonts w:ascii="Arial" w:hAnsi="Arial" w:cs="Arial"/>
                <w:color w:val="000000" w:themeColor="text1"/>
                <w:sz w:val="14"/>
                <w:szCs w:val="14"/>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 ] Sì [ ] No</w:t>
            </w:r>
          </w:p>
          <w:p w:rsidR="00231CFA" w:rsidRPr="00C82A8C" w:rsidRDefault="00231CFA" w:rsidP="005849CD">
            <w:pPr>
              <w:rPr>
                <w:rFonts w:ascii="Arial" w:hAnsi="Arial" w:cs="Arial"/>
                <w:i/>
                <w:color w:val="000000" w:themeColor="text1"/>
                <w:sz w:val="14"/>
                <w:szCs w:val="14"/>
              </w:rPr>
            </w:pPr>
            <w:r w:rsidRPr="00C82A8C">
              <w:rPr>
                <w:rFonts w:ascii="Arial" w:hAnsi="Arial" w:cs="Arial"/>
                <w:color w:val="000000" w:themeColor="text1"/>
                <w:sz w:val="14"/>
                <w:szCs w:val="14"/>
              </w:rPr>
              <w:t>In caso affermativo elencare la documentazione pertinente [    ] e, se disponibile elettronicamente, indicare: (indirizzo web, autorità o organismo di emanazione, riferimento preciso della documentazione):</w:t>
            </w: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lastRenderedPageBreak/>
              <w:t xml:space="preserve">[……..…][…….…][……..…][……..…]  </w:t>
            </w:r>
          </w:p>
          <w:p w:rsidR="00231CFA" w:rsidRDefault="00231CFA" w:rsidP="005849CD">
            <w:pPr>
              <w:rPr>
                <w:rFonts w:ascii="Arial" w:hAnsi="Arial" w:cs="Arial"/>
                <w:color w:val="000000" w:themeColor="text1"/>
                <w:sz w:val="14"/>
                <w:szCs w:val="14"/>
              </w:rPr>
            </w:pPr>
          </w:p>
          <w:p w:rsidR="00231CFA" w:rsidRPr="00C82A8C" w:rsidRDefault="00231CFA" w:rsidP="005849CD">
            <w:pPr>
              <w:rPr>
                <w:rFonts w:ascii="Arial" w:hAnsi="Arial" w:cs="Arial"/>
                <w:color w:val="000000" w:themeColor="text1"/>
                <w:sz w:val="14"/>
                <w:szCs w:val="14"/>
              </w:rPr>
            </w:pPr>
            <w:r w:rsidRPr="00C82A8C">
              <w:rPr>
                <w:rFonts w:ascii="Arial" w:hAnsi="Arial" w:cs="Arial"/>
                <w:color w:val="000000" w:themeColor="text1"/>
                <w:sz w:val="14"/>
                <w:szCs w:val="14"/>
              </w:rPr>
              <w:t>[……..…]</w:t>
            </w:r>
          </w:p>
        </w:tc>
      </w:tr>
    </w:tbl>
    <w:p w:rsidR="00984A6E" w:rsidRPr="000E0C17" w:rsidDel="00984A6E" w:rsidRDefault="00984A6E" w:rsidP="00984A6E">
      <w:pPr>
        <w:pStyle w:val="Numeroelenco"/>
        <w:widowControl w:val="0"/>
        <w:numPr>
          <w:ilvl w:val="0"/>
          <w:numId w:val="0"/>
        </w:numPr>
        <w:autoSpaceDE w:val="0"/>
        <w:autoSpaceDN w:val="0"/>
        <w:adjustRightInd w:val="0"/>
        <w:ind w:left="426"/>
        <w:contextualSpacing w:val="0"/>
        <w:rPr>
          <w:rFonts w:asciiTheme="majorHAnsi" w:hAnsiTheme="majorHAnsi" w:cs="Trebuchet MS"/>
          <w:color w:val="000000"/>
          <w:szCs w:val="20"/>
          <w:highlight w:val="yellow"/>
        </w:rPr>
      </w:pPr>
    </w:p>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p>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r w:rsidRPr="00EB4E3F">
        <w:rPr>
          <w:rFonts w:asciiTheme="majorHAnsi" w:hAnsiTheme="majorHAnsi" w:cs="Trebuchet MS"/>
          <w:b/>
          <w:color w:val="000000" w:themeColor="text1"/>
          <w:szCs w:val="20"/>
          <w:lang w:bidi="it-IT"/>
        </w:rPr>
        <w:t>B. MOTIVI LEGATI AL PAGAMENTO DI IMPOSTE O CONTRIBUTI PREVIDENZIALI</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356"/>
        <w:gridCol w:w="2322"/>
        <w:gridCol w:w="1754"/>
        <w:gridCol w:w="569"/>
      </w:tblGrid>
      <w:tr w:rsidR="00231CFA" w:rsidRPr="00C82A8C"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231CFA" w:rsidRDefault="00231CFA" w:rsidP="005849CD">
            <w:pPr>
              <w:rPr>
                <w:rFonts w:ascii="Arial" w:hAnsi="Arial" w:cs="Arial"/>
                <w:color w:val="000000" w:themeColor="text1"/>
                <w:sz w:val="15"/>
                <w:szCs w:val="15"/>
              </w:rPr>
            </w:pPr>
            <w:r w:rsidRPr="00231CFA">
              <w:rPr>
                <w:rFonts w:ascii="Arial" w:hAnsi="Arial" w:cs="Arial"/>
                <w:color w:val="000000" w:themeColor="text1"/>
                <w:sz w:val="15"/>
                <w:szCs w:val="15"/>
              </w:rPr>
              <w:t xml:space="preserve">Pagamento di imposte, tasse o contributi previdenziali </w:t>
            </w:r>
            <w:r w:rsidRPr="00C82A8C">
              <w:rPr>
                <w:rFonts w:ascii="Arial" w:hAnsi="Arial" w:cs="Arial"/>
                <w:color w:val="000000" w:themeColor="text1"/>
                <w:sz w:val="15"/>
                <w:szCs w:val="15"/>
              </w:rPr>
              <w:t>(Articolo 80, comma 4, del Codice):</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231CFA" w:rsidRDefault="00231CFA" w:rsidP="005849CD">
            <w:pPr>
              <w:rPr>
                <w:rFonts w:ascii="Arial" w:hAnsi="Arial" w:cs="Arial"/>
                <w:color w:val="000000" w:themeColor="text1"/>
                <w:sz w:val="15"/>
                <w:szCs w:val="15"/>
              </w:rPr>
            </w:pPr>
            <w:r w:rsidRPr="00231CFA">
              <w:rPr>
                <w:rFonts w:ascii="Arial" w:hAnsi="Arial" w:cs="Arial"/>
                <w:color w:val="000000" w:themeColor="text1"/>
                <w:sz w:val="15"/>
                <w:szCs w:val="15"/>
              </w:rPr>
              <w:t>Risposta:</w:t>
            </w:r>
          </w:p>
        </w:tc>
      </w:tr>
      <w:tr w:rsidR="00231CFA" w:rsidRPr="00C82A8C" w:rsidTr="00231CFA">
        <w:trPr>
          <w:gridAfter w:val="1"/>
          <w:wAfter w:w="569" w:type="dxa"/>
        </w:trPr>
        <w:tc>
          <w:tcPr>
            <w:tcW w:w="4288" w:type="dxa"/>
            <w:tcBorders>
              <w:top w:val="single" w:sz="4" w:space="0" w:color="auto"/>
              <w:left w:val="single" w:sz="4" w:space="0" w:color="auto"/>
              <w:bottom w:val="single" w:sz="4" w:space="0" w:color="auto"/>
              <w:right w:val="single" w:sz="4" w:space="0" w:color="auto"/>
            </w:tcBorders>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xml:space="preserve">L'operatore economico ha soddisfatto tutti </w:t>
            </w:r>
            <w:r w:rsidRPr="00231CFA">
              <w:rPr>
                <w:rFonts w:ascii="Arial" w:hAnsi="Arial" w:cs="Arial"/>
                <w:color w:val="000000" w:themeColor="text1"/>
                <w:sz w:val="15"/>
                <w:szCs w:val="15"/>
              </w:rPr>
              <w:t>gli obblighi relativi al pagamento di imposte, tasse o contributi previdenziali,</w:t>
            </w:r>
            <w:r w:rsidRPr="00C82A8C">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432" w:type="dxa"/>
            <w:gridSpan w:val="3"/>
            <w:tcBorders>
              <w:top w:val="single" w:sz="4" w:space="0" w:color="auto"/>
              <w:left w:val="single" w:sz="4" w:space="0" w:color="auto"/>
              <w:bottom w:val="single" w:sz="4" w:space="0" w:color="auto"/>
              <w:right w:val="single" w:sz="4" w:space="0" w:color="auto"/>
            </w:tcBorders>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 Sì [ ] No</w:t>
            </w:r>
          </w:p>
        </w:tc>
      </w:tr>
      <w:tr w:rsidR="00231CFA" w:rsidRPr="00C82A8C" w:rsidTr="00231CFA">
        <w:trPr>
          <w:trHeight w:val="470"/>
        </w:trPr>
        <w:tc>
          <w:tcPr>
            <w:tcW w:w="4644" w:type="dxa"/>
            <w:gridSpan w:val="2"/>
            <w:vMerge w:val="restart"/>
            <w:shd w:val="clear" w:color="auto" w:fill="auto"/>
          </w:tcPr>
          <w:p w:rsidR="00231CFA" w:rsidRPr="00C82A8C" w:rsidRDefault="00231CFA" w:rsidP="005849CD">
            <w:pPr>
              <w:rPr>
                <w:rFonts w:ascii="Arial" w:hAnsi="Arial" w:cs="Arial"/>
                <w:b/>
                <w:color w:val="000000" w:themeColor="text1"/>
                <w:sz w:val="15"/>
                <w:szCs w:val="15"/>
              </w:rPr>
            </w:pPr>
            <w:r w:rsidRPr="00C82A8C">
              <w:rPr>
                <w:rFonts w:ascii="Arial" w:hAnsi="Arial" w:cs="Arial"/>
                <w:b/>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b/>
                <w:color w:val="000000" w:themeColor="text1"/>
                <w:sz w:val="15"/>
                <w:szCs w:val="15"/>
              </w:rPr>
              <w:br/>
              <w:t>In caso negativo</w:t>
            </w:r>
            <w:r w:rsidRPr="00C82A8C">
              <w:rPr>
                <w:rFonts w:ascii="Arial" w:hAnsi="Arial" w:cs="Arial"/>
                <w:color w:val="000000" w:themeColor="text1"/>
                <w:sz w:val="15"/>
                <w:szCs w:val="15"/>
              </w:rPr>
              <w:t>, indicare:</w:t>
            </w:r>
            <w:r w:rsidRPr="00C82A8C">
              <w:rPr>
                <w:rFonts w:ascii="Arial" w:hAnsi="Arial" w:cs="Arial"/>
                <w:color w:val="000000" w:themeColor="text1"/>
                <w:sz w:val="15"/>
                <w:szCs w:val="15"/>
              </w:rPr>
              <w:br/>
            </w:r>
          </w:p>
          <w:p w:rsidR="00231CFA" w:rsidRPr="00C82A8C" w:rsidRDefault="00231CFA" w:rsidP="005849CD">
            <w:pPr>
              <w:ind w:left="284" w:hanging="284"/>
              <w:jc w:val="left"/>
              <w:rPr>
                <w:rFonts w:ascii="Arial" w:hAnsi="Arial" w:cs="Arial"/>
                <w:color w:val="000000" w:themeColor="text1"/>
                <w:sz w:val="15"/>
                <w:szCs w:val="15"/>
              </w:rPr>
            </w:pPr>
            <w:r w:rsidRPr="00C82A8C">
              <w:rPr>
                <w:rFonts w:ascii="Arial" w:hAnsi="Arial" w:cs="Arial"/>
                <w:color w:val="000000" w:themeColor="text1"/>
                <w:sz w:val="15"/>
                <w:szCs w:val="15"/>
              </w:rPr>
              <w:t>a)   Paese o Stato membro interessato</w:t>
            </w:r>
            <w:r w:rsidRPr="00C82A8C">
              <w:rPr>
                <w:rFonts w:ascii="Arial" w:hAnsi="Arial" w:cs="Arial"/>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color w:val="000000" w:themeColor="text1"/>
                <w:sz w:val="15"/>
                <w:szCs w:val="15"/>
              </w:rPr>
              <w:t>b)   Di quale importo si tratta</w:t>
            </w:r>
            <w:r w:rsidRPr="00C82A8C">
              <w:rPr>
                <w:rFonts w:ascii="Arial" w:hAnsi="Arial" w:cs="Arial"/>
                <w:color w:val="000000" w:themeColor="text1"/>
                <w:sz w:val="15"/>
                <w:szCs w:val="15"/>
              </w:rPr>
              <w:br/>
            </w:r>
          </w:p>
          <w:p w:rsidR="00231CFA" w:rsidRPr="00C82A8C" w:rsidRDefault="00231CFA" w:rsidP="005849CD">
            <w:pPr>
              <w:jc w:val="left"/>
              <w:rPr>
                <w:rFonts w:ascii="Arial" w:hAnsi="Arial" w:cs="Arial"/>
                <w:color w:val="000000" w:themeColor="text1"/>
                <w:sz w:val="15"/>
                <w:szCs w:val="15"/>
              </w:rPr>
            </w:pPr>
            <w:r w:rsidRPr="00C82A8C">
              <w:rPr>
                <w:rFonts w:ascii="Arial" w:hAnsi="Arial" w:cs="Arial"/>
                <w:color w:val="000000" w:themeColor="text1"/>
                <w:sz w:val="15"/>
                <w:szCs w:val="15"/>
              </w:rPr>
              <w:t>c)   Come è stata stabilita tale inottemperanza:</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 xml:space="preserve">1)   Mediante una </w:t>
            </w:r>
            <w:r w:rsidRPr="00C82A8C">
              <w:rPr>
                <w:rFonts w:ascii="Arial" w:hAnsi="Arial" w:cs="Arial"/>
                <w:b/>
                <w:color w:val="000000" w:themeColor="text1"/>
                <w:sz w:val="15"/>
                <w:szCs w:val="15"/>
              </w:rPr>
              <w:t>decisione</w:t>
            </w:r>
            <w:r w:rsidRPr="00C82A8C">
              <w:rPr>
                <w:rFonts w:ascii="Arial" w:hAnsi="Arial" w:cs="Arial"/>
                <w:color w:val="000000" w:themeColor="text1"/>
                <w:sz w:val="15"/>
                <w:szCs w:val="15"/>
              </w:rPr>
              <w:t xml:space="preserve"> giudiziaria o amministrativa:</w:t>
            </w:r>
          </w:p>
          <w:p w:rsidR="00231CFA" w:rsidRPr="00C82A8C" w:rsidRDefault="00231CFA" w:rsidP="00231CFA">
            <w:pPr>
              <w:pStyle w:val="Tiret1"/>
              <w:numPr>
                <w:ilvl w:val="0"/>
                <w:numId w:val="42"/>
              </w:numPr>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Tale decisione è definitiva e vincolante?</w:t>
            </w:r>
          </w:p>
          <w:p w:rsidR="00231CFA" w:rsidRPr="00C82A8C" w:rsidRDefault="00231CFA" w:rsidP="005849CD">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Indicare la data della sentenza di condanna o della decisione.</w:t>
            </w:r>
          </w:p>
          <w:p w:rsidR="00231CFA" w:rsidRPr="00C82A8C" w:rsidRDefault="00231CFA" w:rsidP="005849CD">
            <w:pPr>
              <w:pStyle w:val="Tiret1"/>
              <w:tabs>
                <w:tab w:val="clear" w:pos="1417"/>
              </w:tabs>
              <w:ind w:left="284" w:hanging="284"/>
              <w:rPr>
                <w:rFonts w:ascii="Arial" w:hAnsi="Arial" w:cs="Arial"/>
                <w:color w:val="000000" w:themeColor="text1"/>
                <w:sz w:val="15"/>
                <w:szCs w:val="15"/>
              </w:rPr>
            </w:pPr>
            <w:r w:rsidRPr="00C82A8C">
              <w:rPr>
                <w:rFonts w:ascii="Arial" w:hAnsi="Arial" w:cs="Arial"/>
                <w:color w:val="000000" w:themeColor="text1"/>
                <w:sz w:val="15"/>
                <w:szCs w:val="15"/>
              </w:rPr>
              <w:t xml:space="preserve">Nel caso di una sentenza di condanna, </w:t>
            </w:r>
            <w:r w:rsidRPr="00C82A8C">
              <w:rPr>
                <w:rFonts w:ascii="Arial" w:hAnsi="Arial" w:cs="Arial"/>
                <w:b/>
                <w:color w:val="000000" w:themeColor="text1"/>
                <w:sz w:val="15"/>
                <w:szCs w:val="15"/>
              </w:rPr>
              <w:t xml:space="preserve">se stabilita </w:t>
            </w:r>
            <w:r w:rsidRPr="00C82A8C">
              <w:rPr>
                <w:rFonts w:ascii="Arial" w:hAnsi="Arial" w:cs="Arial"/>
                <w:b/>
                <w:color w:val="000000" w:themeColor="text1"/>
                <w:sz w:val="15"/>
                <w:szCs w:val="15"/>
                <w:u w:val="words"/>
              </w:rPr>
              <w:t xml:space="preserve">direttamente </w:t>
            </w:r>
            <w:r w:rsidRPr="00C82A8C">
              <w:rPr>
                <w:rFonts w:ascii="Arial" w:hAnsi="Arial" w:cs="Arial"/>
                <w:b/>
                <w:color w:val="000000" w:themeColor="text1"/>
                <w:sz w:val="15"/>
                <w:szCs w:val="15"/>
              </w:rPr>
              <w:t>nella sentenza di condanna</w:t>
            </w:r>
            <w:r w:rsidRPr="00C82A8C">
              <w:rPr>
                <w:rFonts w:ascii="Arial" w:hAnsi="Arial" w:cs="Arial"/>
                <w:color w:val="000000" w:themeColor="text1"/>
                <w:sz w:val="15"/>
                <w:szCs w:val="15"/>
              </w:rPr>
              <w:t>, la durata del periodo d'esclusione:</w:t>
            </w: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sz w:val="15"/>
                <w:szCs w:val="15"/>
              </w:rPr>
              <w:t xml:space="preserve">2)    In </w:t>
            </w:r>
            <w:r w:rsidRPr="00C82A8C">
              <w:rPr>
                <w:rFonts w:ascii="Arial" w:hAnsi="Arial" w:cs="Arial"/>
                <w:b/>
                <w:color w:val="000000" w:themeColor="text1"/>
                <w:sz w:val="15"/>
                <w:szCs w:val="15"/>
              </w:rPr>
              <w:t>altro modo</w:t>
            </w:r>
            <w:r w:rsidRPr="00C82A8C">
              <w:rPr>
                <w:rFonts w:ascii="Arial" w:hAnsi="Arial" w:cs="Arial"/>
                <w:color w:val="000000" w:themeColor="text1"/>
                <w:sz w:val="15"/>
                <w:szCs w:val="15"/>
              </w:rPr>
              <w:t>? Specificare:</w:t>
            </w:r>
          </w:p>
          <w:p w:rsidR="00231CFA" w:rsidRPr="00C82A8C" w:rsidRDefault="00231CFA" w:rsidP="005849CD">
            <w:pPr>
              <w:ind w:left="284" w:hanging="284"/>
              <w:rPr>
                <w:rFonts w:ascii="Arial" w:hAnsi="Arial" w:cs="Arial"/>
                <w:color w:val="000000" w:themeColor="text1"/>
                <w:sz w:val="15"/>
                <w:szCs w:val="15"/>
              </w:rPr>
            </w:pPr>
            <w:r w:rsidRPr="00C82A8C">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231CFA" w:rsidRPr="00C82A8C" w:rsidRDefault="00231CFA" w:rsidP="005849CD">
            <w:pPr>
              <w:pStyle w:val="Tiret1"/>
              <w:numPr>
                <w:ilvl w:val="0"/>
                <w:numId w:val="0"/>
              </w:numPr>
              <w:rPr>
                <w:rFonts w:ascii="Arial" w:hAnsi="Arial" w:cs="Arial"/>
                <w:b/>
                <w:color w:val="000000" w:themeColor="text1"/>
                <w:sz w:val="15"/>
                <w:szCs w:val="15"/>
              </w:rPr>
            </w:pPr>
            <w:r w:rsidRPr="00C82A8C">
              <w:rPr>
                <w:rFonts w:ascii="Arial" w:hAnsi="Arial" w:cs="Arial"/>
                <w:b/>
                <w:color w:val="000000" w:themeColor="text1"/>
                <w:sz w:val="15"/>
                <w:szCs w:val="15"/>
              </w:rPr>
              <w:t>Imposte/tasse</w:t>
            </w:r>
          </w:p>
        </w:tc>
        <w:tc>
          <w:tcPr>
            <w:tcW w:w="2323" w:type="dxa"/>
            <w:gridSpan w:val="2"/>
            <w:shd w:val="clear" w:color="auto" w:fill="auto"/>
          </w:tcPr>
          <w:p w:rsidR="00231CFA" w:rsidRPr="00C82A8C" w:rsidRDefault="00231CFA" w:rsidP="005849CD">
            <w:pPr>
              <w:rPr>
                <w:rFonts w:ascii="Arial" w:hAnsi="Arial" w:cs="Arial"/>
                <w:b/>
                <w:color w:val="000000" w:themeColor="text1"/>
                <w:sz w:val="15"/>
                <w:szCs w:val="15"/>
              </w:rPr>
            </w:pPr>
            <w:r w:rsidRPr="00C82A8C">
              <w:rPr>
                <w:rFonts w:ascii="Arial" w:hAnsi="Arial" w:cs="Arial"/>
                <w:b/>
                <w:color w:val="000000" w:themeColor="text1"/>
                <w:sz w:val="15"/>
                <w:szCs w:val="15"/>
              </w:rPr>
              <w:t>Contributi previdenziali</w:t>
            </w:r>
          </w:p>
        </w:tc>
      </w:tr>
      <w:tr w:rsidR="00231CFA" w:rsidRPr="00C82A8C" w:rsidTr="00231CFA">
        <w:trPr>
          <w:trHeight w:val="1977"/>
        </w:trPr>
        <w:tc>
          <w:tcPr>
            <w:tcW w:w="4644" w:type="dxa"/>
            <w:gridSpan w:val="2"/>
            <w:vMerge/>
            <w:shd w:val="clear" w:color="auto" w:fill="auto"/>
          </w:tcPr>
          <w:p w:rsidR="00231CFA" w:rsidRPr="00C82A8C" w:rsidRDefault="00231CFA" w:rsidP="005849CD">
            <w:pPr>
              <w:rPr>
                <w:rFonts w:ascii="Arial" w:hAnsi="Arial" w:cs="Arial"/>
                <w:b/>
                <w:color w:val="000000" w:themeColor="text1"/>
                <w:sz w:val="15"/>
                <w:szCs w:val="15"/>
              </w:rPr>
            </w:pPr>
          </w:p>
        </w:tc>
        <w:tc>
          <w:tcPr>
            <w:tcW w:w="2322" w:type="dxa"/>
            <w:shd w:val="clear" w:color="auto" w:fill="auto"/>
          </w:tcPr>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rsidR="00231CFA" w:rsidRPr="00C82A8C" w:rsidRDefault="00231CFA" w:rsidP="005849CD">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xml:space="preserve">, fornire informazioni dettagliate: [……] </w:t>
            </w:r>
          </w:p>
        </w:tc>
        <w:tc>
          <w:tcPr>
            <w:tcW w:w="2323" w:type="dxa"/>
            <w:gridSpan w:val="2"/>
            <w:shd w:val="clear" w:color="auto" w:fill="auto"/>
          </w:tcPr>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a) [………..…]</w:t>
            </w:r>
            <w:r w:rsidRPr="00C82A8C">
              <w:rPr>
                <w:rFonts w:ascii="Arial" w:hAnsi="Arial" w:cs="Arial"/>
                <w:color w:val="000000" w:themeColor="text1"/>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b) [……..……]</w:t>
            </w:r>
            <w:r w:rsidRPr="00C82A8C">
              <w:rPr>
                <w:rFonts w:ascii="Arial" w:hAnsi="Arial" w:cs="Arial"/>
                <w:color w:val="000000" w:themeColor="text1"/>
                <w:sz w:val="15"/>
                <w:szCs w:val="15"/>
              </w:rPr>
              <w:br/>
            </w:r>
            <w:r w:rsidRPr="00C82A8C">
              <w:rPr>
                <w:rFonts w:ascii="Arial" w:hAnsi="Arial" w:cs="Arial"/>
                <w:color w:val="000000" w:themeColor="text1"/>
                <w:sz w:val="15"/>
                <w:szCs w:val="15"/>
              </w:rPr>
              <w:br/>
            </w:r>
            <w:r w:rsidRPr="00C82A8C">
              <w:rPr>
                <w:rFonts w:ascii="Arial" w:hAnsi="Arial" w:cs="Arial"/>
                <w:color w:val="000000" w:themeColor="text1"/>
                <w:sz w:val="15"/>
                <w:szCs w:val="15"/>
              </w:rPr>
              <w:br/>
              <w:t>c1)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 ] Sì [ ] No</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ind w:left="850" w:hanging="850"/>
              <w:rPr>
                <w:rFonts w:ascii="Arial" w:hAnsi="Arial" w:cs="Arial"/>
                <w:color w:val="000000" w:themeColor="text1"/>
                <w:sz w:val="15"/>
                <w:szCs w:val="15"/>
              </w:rPr>
            </w:pPr>
            <w:r w:rsidRPr="00C82A8C">
              <w:rPr>
                <w:rFonts w:ascii="Arial" w:hAnsi="Arial" w:cs="Arial"/>
                <w:color w:val="000000" w:themeColor="text1"/>
                <w:sz w:val="15"/>
                <w:szCs w:val="15"/>
              </w:rPr>
              <w:t>- [………………]</w:t>
            </w: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pStyle w:val="Tiret0"/>
              <w:numPr>
                <w:ilvl w:val="0"/>
                <w:numId w:val="0"/>
              </w:numPr>
              <w:rPr>
                <w:rFonts w:ascii="Arial" w:hAnsi="Arial" w:cs="Arial"/>
                <w:color w:val="000000" w:themeColor="text1"/>
                <w:sz w:val="15"/>
                <w:szCs w:val="15"/>
              </w:rPr>
            </w:pPr>
          </w:p>
          <w:p w:rsidR="00231CFA" w:rsidRPr="00C82A8C" w:rsidRDefault="00231CFA" w:rsidP="005849CD">
            <w:pPr>
              <w:rPr>
                <w:rFonts w:ascii="Arial" w:hAnsi="Arial" w:cs="Arial"/>
                <w:color w:val="000000" w:themeColor="text1"/>
                <w:w w:val="0"/>
                <w:sz w:val="15"/>
                <w:szCs w:val="15"/>
              </w:rPr>
            </w:pPr>
            <w:r w:rsidRPr="00C82A8C">
              <w:rPr>
                <w:rFonts w:ascii="Arial" w:hAnsi="Arial" w:cs="Arial"/>
                <w:color w:val="000000" w:themeColor="text1"/>
                <w:w w:val="0"/>
                <w:sz w:val="15"/>
                <w:szCs w:val="15"/>
              </w:rPr>
              <w:t>c2) [………….…]</w:t>
            </w:r>
            <w:r w:rsidRPr="00C82A8C">
              <w:rPr>
                <w:rFonts w:ascii="Arial" w:hAnsi="Arial" w:cs="Arial"/>
                <w:color w:val="000000" w:themeColor="text1"/>
                <w:w w:val="0"/>
                <w:sz w:val="15"/>
                <w:szCs w:val="15"/>
              </w:rPr>
              <w:br/>
            </w:r>
          </w:p>
          <w:p w:rsidR="00231CFA" w:rsidRPr="00C82A8C" w:rsidRDefault="00231CFA" w:rsidP="005849CD">
            <w:pPr>
              <w:rPr>
                <w:rFonts w:ascii="Arial" w:hAnsi="Arial" w:cs="Arial"/>
                <w:b/>
                <w:color w:val="000000" w:themeColor="text1"/>
                <w:w w:val="0"/>
                <w:sz w:val="15"/>
                <w:szCs w:val="15"/>
              </w:rPr>
            </w:pPr>
            <w:r w:rsidRPr="00C82A8C">
              <w:rPr>
                <w:rFonts w:ascii="Arial" w:hAnsi="Arial" w:cs="Arial"/>
                <w:color w:val="000000" w:themeColor="text1"/>
                <w:w w:val="0"/>
                <w:sz w:val="15"/>
                <w:szCs w:val="15"/>
              </w:rPr>
              <w:t>d) [ ] Sì [ ] No</w:t>
            </w:r>
            <w:r w:rsidRPr="00C82A8C">
              <w:rPr>
                <w:rFonts w:ascii="Arial" w:hAnsi="Arial" w:cs="Arial"/>
                <w:color w:val="000000" w:themeColor="text1"/>
                <w:w w:val="0"/>
                <w:sz w:val="15"/>
                <w:szCs w:val="15"/>
              </w:rPr>
              <w:br/>
            </w:r>
          </w:p>
          <w:p w:rsidR="00231CFA" w:rsidRPr="00C82A8C" w:rsidRDefault="00231CFA" w:rsidP="005849CD">
            <w:pPr>
              <w:rPr>
                <w:rFonts w:ascii="Arial" w:hAnsi="Arial" w:cs="Arial"/>
                <w:color w:val="000000" w:themeColor="text1"/>
                <w:sz w:val="15"/>
                <w:szCs w:val="15"/>
              </w:rPr>
            </w:pPr>
            <w:r w:rsidRPr="00C82A8C">
              <w:rPr>
                <w:rFonts w:ascii="Arial" w:hAnsi="Arial" w:cs="Arial"/>
                <w:b/>
                <w:color w:val="000000" w:themeColor="text1"/>
                <w:w w:val="0"/>
                <w:sz w:val="15"/>
                <w:szCs w:val="15"/>
              </w:rPr>
              <w:t>In caso affermativo</w:t>
            </w:r>
            <w:r w:rsidRPr="00C82A8C">
              <w:rPr>
                <w:rFonts w:ascii="Arial" w:hAnsi="Arial" w:cs="Arial"/>
                <w:color w:val="000000" w:themeColor="text1"/>
                <w:w w:val="0"/>
                <w:sz w:val="15"/>
                <w:szCs w:val="15"/>
              </w:rPr>
              <w:t>, fornire informazioni dettagliate: [……]</w:t>
            </w:r>
          </w:p>
        </w:tc>
      </w:tr>
      <w:tr w:rsidR="00231CFA" w:rsidRPr="00C82A8C" w:rsidTr="00231CFA">
        <w:tc>
          <w:tcPr>
            <w:tcW w:w="4644" w:type="dxa"/>
            <w:gridSpan w:val="2"/>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lastRenderedPageBreak/>
              <w:t>Se la documentazione pertinente relativa al pagamento di imposte o contributi previdenziali è disponibile elettronicamente, indicare:</w:t>
            </w:r>
          </w:p>
        </w:tc>
        <w:tc>
          <w:tcPr>
            <w:tcW w:w="4645" w:type="dxa"/>
            <w:gridSpan w:val="3"/>
            <w:shd w:val="clear" w:color="auto" w:fill="auto"/>
          </w:tcPr>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(indirizzo web, autorità o organismo di emanazione, riferimento preciso della documentazione)(</w:t>
            </w:r>
            <w:r w:rsidRPr="00C82A8C">
              <w:rPr>
                <w:rStyle w:val="Rimandonotaapidipagina"/>
                <w:rFonts w:ascii="Arial" w:hAnsi="Arial" w:cs="Arial"/>
                <w:color w:val="000000" w:themeColor="text1"/>
                <w:sz w:val="15"/>
                <w:szCs w:val="15"/>
              </w:rPr>
              <w:footnoteReference w:id="4"/>
            </w:r>
            <w:r w:rsidRPr="00C82A8C">
              <w:rPr>
                <w:rFonts w:ascii="Arial" w:hAnsi="Arial" w:cs="Arial"/>
                <w:color w:val="000000" w:themeColor="text1"/>
                <w:sz w:val="15"/>
                <w:szCs w:val="15"/>
              </w:rPr>
              <w:t xml:space="preserve">): </w:t>
            </w:r>
          </w:p>
          <w:p w:rsidR="00231CFA" w:rsidRPr="00C82A8C" w:rsidRDefault="00231CFA" w:rsidP="005849CD">
            <w:pPr>
              <w:rPr>
                <w:rFonts w:ascii="Arial" w:hAnsi="Arial" w:cs="Arial"/>
                <w:color w:val="000000" w:themeColor="text1"/>
                <w:sz w:val="15"/>
                <w:szCs w:val="15"/>
              </w:rPr>
            </w:pPr>
            <w:r w:rsidRPr="00C82A8C">
              <w:rPr>
                <w:rFonts w:ascii="Arial" w:hAnsi="Arial" w:cs="Arial"/>
                <w:color w:val="000000" w:themeColor="text1"/>
                <w:sz w:val="15"/>
                <w:szCs w:val="15"/>
              </w:rPr>
              <w:t>[……………][……………][…………..…]</w:t>
            </w: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lang w:bidi="it-IT"/>
        </w:rPr>
      </w:pPr>
    </w:p>
    <w:p w:rsidR="00984A6E" w:rsidRPr="00EB4E3F" w:rsidRDefault="00B35AD3"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b/>
          <w:color w:val="000000" w:themeColor="text1"/>
          <w:szCs w:val="20"/>
          <w:lang w:bidi="it-IT"/>
        </w:rPr>
      </w:pPr>
      <w:r w:rsidRPr="00EB4E3F">
        <w:rPr>
          <w:rFonts w:asciiTheme="majorHAnsi" w:hAnsiTheme="majorHAnsi" w:cs="Trebuchet MS"/>
          <w:b/>
          <w:color w:val="000000" w:themeColor="text1"/>
          <w:szCs w:val="20"/>
          <w:lang w:bidi="it-IT"/>
        </w:rPr>
        <w:t>C: MOTIVI LEGATI A INSOLVENZA, CONFLITTO DI INTERESSI O ILLECITI PROFESSIONALI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4387"/>
      </w:tblGrid>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Informazioni su eventuali situazioni di insolvenza, conflitto di interessi o illeciti professionali</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Risposta:</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ha violato, per quanto di sua conoscenza, obblighi applicabili in materia di salute e sicurezza sul lavoro, di diritto ambientale, sociale e del lavoro, (</w:t>
            </w:r>
            <w:r w:rsidRPr="00EA2ED9">
              <w:rPr>
                <w:rStyle w:val="Rimandonotaapidipagina"/>
                <w:rFonts w:ascii="Arial" w:eastAsia="Calibri" w:hAnsi="Arial" w:cs="Arial"/>
                <w:color w:val="000000" w:themeColor="text1"/>
                <w:sz w:val="15"/>
                <w:szCs w:val="15"/>
                <w:vertAlign w:val="baseline"/>
                <w:lang w:bidi="it-IT"/>
              </w:rPr>
              <w:footnoteReference w:id="5"/>
            </w:r>
            <w:r w:rsidRPr="00EA2ED9">
              <w:rPr>
                <w:rFonts w:ascii="Arial" w:eastAsia="Calibri" w:hAnsi="Arial" w:cs="Arial"/>
                <w:color w:val="000000" w:themeColor="text1"/>
                <w:sz w:val="15"/>
                <w:szCs w:val="15"/>
                <w:lang w:bidi="it-IT"/>
              </w:rPr>
              <w:t xml:space="preserve">) di cui all’articolo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a), del Codice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l'operatore economico ha adottato misure sufficienti a dimostrare la sua affidabilità nonostante l'esistenza di un pertinente motivo di esclusione (autodisciplina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o “Self-</w:t>
            </w:r>
            <w:proofErr w:type="spellStart"/>
            <w:r w:rsidRPr="00EA2ED9">
              <w:rPr>
                <w:rFonts w:ascii="Arial" w:eastAsia="Calibri" w:hAnsi="Arial" w:cs="Arial"/>
                <w:color w:val="000000" w:themeColor="text1"/>
                <w:sz w:val="15"/>
                <w:szCs w:val="15"/>
                <w:lang w:bidi="it-IT"/>
              </w:rPr>
              <w:t>Cleaning</w:t>
            </w:r>
            <w:proofErr w:type="spellEnd"/>
            <w:r w:rsidRPr="00EA2ED9">
              <w:rPr>
                <w:rFonts w:ascii="Arial" w:eastAsia="Calibri" w:hAnsi="Arial" w:cs="Arial"/>
                <w:color w:val="000000" w:themeColor="text1"/>
                <w:sz w:val="15"/>
                <w:szCs w:val="15"/>
                <w:lang w:bidi="it-IT"/>
              </w:rPr>
              <w:t>, cfr. articolo 80, comma 7)?</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indicare:</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1) L’operatore economico: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ha risarcito interamente il danno?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si è impegnato formalmente a risarcire il danno?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2)</w:t>
            </w:r>
            <w:r w:rsidRPr="00EA2ED9">
              <w:rPr>
                <w:rFonts w:ascii="Arial" w:eastAsia="Calibri" w:hAnsi="Arial" w:cs="Arial"/>
                <w:color w:val="000000" w:themeColor="text1"/>
                <w:sz w:val="15"/>
                <w:szCs w:val="15"/>
                <w:lang w:bidi="it-IT"/>
              </w:rPr>
              <w:tab/>
              <w:t>l’operatore economico ha adottato misure di carattere tecnico o organizzativo e relativi al personale idonei a prevenire ulteriori illeciti o reati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elencare la documentazione pertinente [    </w:t>
            </w:r>
            <w:r w:rsidRPr="00EA2ED9">
              <w:rPr>
                <w:rFonts w:ascii="Arial" w:eastAsia="Calibri" w:hAnsi="Arial" w:cs="Arial"/>
                <w:color w:val="000000" w:themeColor="text1"/>
                <w:sz w:val="15"/>
                <w:szCs w:val="15"/>
                <w:lang w:bidi="it-IT"/>
              </w:rPr>
              <w:lastRenderedPageBreak/>
              <w:t>] e, se disponibile elettronicamente, indicare: (indirizzo web, autorità o organismo di emanazione, riferimento preciso della documentazione):</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lastRenderedPageBreak/>
              <w:t xml:space="preserve">L'operatore economico si trova in una delle seguenti situazioni oppure è sottoposto a un procedimento per l’accertamento di una delle seguenti situazioni di cui all’articolo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b), del Codice:</w:t>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br/>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fallimento</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il curatore del fallimento è stato autorizzato all’esercizio provvisorio ed è stato autorizzato dal giudice delegato a partecipare a procedure di affidamento di contratti pubblici (articolo 110, comma 3, lette. a) del Codice) ?</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la partecipazione alla procedura di affidamento è stata subordinata ai sensi dell’art. 110, comma 5, all’avvalimento di altro operatore economico?</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liquidazione coatta</w:t>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concordato preventivo</w:t>
            </w:r>
          </w:p>
          <w:p w:rsidR="00EA2ED9" w:rsidRPr="00EA2ED9" w:rsidRDefault="00EA2ED9" w:rsidP="00EA2ED9">
            <w:pPr>
              <w:pStyle w:val="NormalLeft"/>
              <w:numPr>
                <w:ilvl w:val="0"/>
                <w:numId w:val="43"/>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ammesso a concordato con continuità aziendale </w:t>
            </w:r>
          </w:p>
          <w:p w:rsidR="00EA2ED9" w:rsidRPr="00EA2ED9" w:rsidRDefault="00EA2ED9" w:rsidP="00EA2ED9">
            <w:pPr>
              <w:rPr>
                <w:rFonts w:ascii="Arial" w:eastAsia="Calibri" w:hAnsi="Arial" w:cs="Arial"/>
                <w:color w:val="000000" w:themeColor="text1"/>
                <w:sz w:val="15"/>
                <w:szCs w:val="15"/>
                <w:lang w:bidi="it-IT"/>
              </w:rPr>
            </w:pP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di risposta affermativa alla lettera d):</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stato autorizzato dal giudice delegato (articolo 110, comma 3, </w:t>
            </w:r>
            <w:proofErr w:type="spellStart"/>
            <w:r w:rsidRPr="00EA2ED9">
              <w:rPr>
                <w:rFonts w:ascii="Arial" w:hAnsi="Arial" w:cs="Arial"/>
                <w:color w:val="000000" w:themeColor="text1"/>
                <w:sz w:val="15"/>
                <w:szCs w:val="15"/>
              </w:rPr>
              <w:t>lett</w:t>
            </w:r>
            <w:proofErr w:type="spellEnd"/>
            <w:r w:rsidRPr="00EA2ED9">
              <w:rPr>
                <w:rFonts w:ascii="Arial" w:hAnsi="Arial" w:cs="Arial"/>
                <w:color w:val="000000" w:themeColor="text1"/>
                <w:sz w:val="15"/>
                <w:szCs w:val="15"/>
              </w:rPr>
              <w:t xml:space="preserve">. a) del Codice? </w:t>
            </w:r>
          </w:p>
          <w:p w:rsidR="00EA2ED9" w:rsidRPr="00EA2ED9" w:rsidRDefault="00EA2ED9" w:rsidP="00EA2ED9">
            <w:pPr>
              <w:pStyle w:val="NormalLeft"/>
              <w:numPr>
                <w:ilvl w:val="0"/>
                <w:numId w:val="44"/>
              </w:numPr>
              <w:spacing w:before="0" w:after="0"/>
              <w:jc w:val="both"/>
              <w:rPr>
                <w:rFonts w:ascii="Arial" w:hAnsi="Arial" w:cs="Arial"/>
                <w:color w:val="000000" w:themeColor="text1"/>
                <w:sz w:val="15"/>
                <w:szCs w:val="15"/>
              </w:rPr>
            </w:pPr>
            <w:r w:rsidRPr="00EA2ED9">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D9" w:rsidRPr="00EA2ED9" w:rsidRDefault="00EA2ED9" w:rsidP="00EA2ED9">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b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gli estremi dei provvedimenti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l’impresa ausiliaria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 Sì [ ] No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indicare l’impresa ausiliaria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si è reso colpevole di gravi illeciti professionali(</w:t>
            </w:r>
            <w:r w:rsidRPr="00EA2ED9">
              <w:rPr>
                <w:rStyle w:val="Rimandonotaapidipagina"/>
                <w:rFonts w:ascii="Arial" w:eastAsia="Calibri" w:hAnsi="Arial" w:cs="Arial"/>
                <w:color w:val="000000" w:themeColor="text1"/>
                <w:sz w:val="15"/>
                <w:szCs w:val="15"/>
                <w:vertAlign w:val="baseline"/>
                <w:lang w:bidi="it-IT"/>
              </w:rPr>
              <w:footnoteReference w:id="6"/>
            </w:r>
            <w:r w:rsidRPr="00EA2ED9">
              <w:rPr>
                <w:rFonts w:ascii="Arial" w:eastAsia="Calibri" w:hAnsi="Arial" w:cs="Arial"/>
                <w:color w:val="000000" w:themeColor="text1"/>
                <w:sz w:val="15"/>
                <w:szCs w:val="15"/>
                <w:lang w:bidi="it-IT"/>
              </w:rPr>
              <w:t xml:space="preserve">) di cui all’art.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xml:space="preserve">. c) del Codice? </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fornire informazioni dettagliate, specificando la tipologia di illecito:</w:t>
            </w: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t xml:space="preserve"> </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l'operatore economico ha adottato misure di autodisciplina? </w:t>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indicare:</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1) L’operatore economico: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ha risarcito interamente il danno?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r w:rsidRPr="00EA2ED9">
              <w:rPr>
                <w:rFonts w:ascii="Arial" w:eastAsia="Calibri" w:hAnsi="Arial" w:cs="Arial"/>
                <w:color w:val="000000" w:themeColor="text1"/>
                <w:sz w:val="15"/>
                <w:szCs w:val="15"/>
                <w:lang w:bidi="it-IT"/>
              </w:rPr>
              <w:tab/>
              <w:t>si è impegnato formalmente a risarcire il danno?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2)</w:t>
            </w:r>
            <w:r w:rsidRPr="00EA2ED9">
              <w:rPr>
                <w:rFonts w:ascii="Arial" w:eastAsia="Calibri" w:hAnsi="Arial" w:cs="Arial"/>
                <w:color w:val="000000" w:themeColor="text1"/>
                <w:sz w:val="15"/>
                <w:szCs w:val="15"/>
                <w:lang w:bidi="it-IT"/>
              </w:rPr>
              <w:tab/>
              <w:t>l’operatore economico ha adottato misure di carattere tecnico o organizzativo e relativi al personale idonei a prevenire ulteriori illeciti o reati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lastRenderedPageBreak/>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In caso affermativo elencare la documentazione pertinente [    </w:t>
            </w:r>
            <w:r w:rsidRPr="00EA2ED9">
              <w:rPr>
                <w:rFonts w:ascii="Arial" w:eastAsia="Calibri" w:hAnsi="Arial" w:cs="Arial"/>
                <w:color w:val="000000" w:themeColor="text1"/>
                <w:sz w:val="15"/>
                <w:szCs w:val="15"/>
                <w:lang w:bidi="it-IT"/>
              </w:rPr>
              <w:lastRenderedPageBreak/>
              <w:t>] e, se disponibile elettronicamente, indicare: (indirizzo web, autorità o organismo di emanazione, riferimento preciso della documentazione):</w:t>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Style w:val="NormalBoldChar"/>
                <w:rFonts w:ascii="Arial" w:eastAsia="Calibri" w:hAnsi="Arial" w:cs="Arial"/>
                <w:b w:val="0"/>
                <w:color w:val="000000" w:themeColor="text1"/>
                <w:sz w:val="15"/>
                <w:szCs w:val="15"/>
              </w:rPr>
              <w:lastRenderedPageBreak/>
              <w:t xml:space="preserve">L'operatore economico è a conoscenza di qualsiasi </w:t>
            </w:r>
            <w:r w:rsidRPr="00EA2ED9">
              <w:rPr>
                <w:rFonts w:ascii="Arial" w:eastAsia="Calibri" w:hAnsi="Arial" w:cs="Arial"/>
                <w:color w:val="000000" w:themeColor="text1"/>
                <w:sz w:val="15"/>
                <w:szCs w:val="15"/>
                <w:lang w:bidi="it-IT"/>
              </w:rPr>
              <w:t>conflitto di interessi(</w:t>
            </w:r>
            <w:r w:rsidRPr="00EA2ED9">
              <w:rPr>
                <w:rStyle w:val="Rimandonotaapidipagina"/>
                <w:rFonts w:ascii="Arial" w:eastAsia="Calibri" w:hAnsi="Arial" w:cs="Arial"/>
                <w:color w:val="000000" w:themeColor="text1"/>
                <w:sz w:val="15"/>
                <w:szCs w:val="15"/>
                <w:vertAlign w:val="baseline"/>
                <w:lang w:bidi="it-IT"/>
              </w:rPr>
              <w:footnoteReference w:id="7"/>
            </w:r>
            <w:r w:rsidRPr="00EA2ED9">
              <w:rPr>
                <w:rFonts w:ascii="Arial" w:eastAsia="Calibri" w:hAnsi="Arial" w:cs="Arial"/>
                <w:color w:val="000000" w:themeColor="text1"/>
                <w:sz w:val="15"/>
                <w:szCs w:val="15"/>
                <w:lang w:bidi="it-IT"/>
              </w:rPr>
              <w:t xml:space="preserve">) legato alla sua partecipazione alla procedura di appalto (articolo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d) del Codice)?</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In caso affermativo, fornire informazioni dettagliate sulle modalità con cui è stato risolto il conflitto di interessi:</w:t>
            </w:r>
          </w:p>
          <w:p w:rsidR="00EA2ED9" w:rsidRPr="00EA2ED9" w:rsidRDefault="00EA2ED9" w:rsidP="00EA2ED9">
            <w:pPr>
              <w:rPr>
                <w:rStyle w:val="NormalBoldChar"/>
                <w:rFonts w:ascii="Arial" w:eastAsia="Calibri" w:hAnsi="Arial" w:cs="Arial"/>
                <w:b w:val="0"/>
                <w:color w:val="000000" w:themeColor="text1"/>
                <w:sz w:val="15"/>
                <w:szCs w:val="15"/>
              </w:rPr>
            </w:pP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w:t>
            </w:r>
          </w:p>
          <w:p w:rsidR="00EA2ED9" w:rsidRPr="00EA2ED9" w:rsidRDefault="00EA2ED9" w:rsidP="005849CD">
            <w:pPr>
              <w:rPr>
                <w:rFonts w:ascii="Arial" w:eastAsia="Calibri" w:hAnsi="Arial" w:cs="Arial"/>
                <w:color w:val="000000" w:themeColor="text1"/>
                <w:sz w:val="15"/>
                <w:szCs w:val="15"/>
                <w:lang w:bidi="it-IT"/>
              </w:rPr>
            </w:pP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Style w:val="NormalBoldChar"/>
                <w:rFonts w:ascii="Arial" w:eastAsia="Calibri" w:hAnsi="Arial" w:cs="Arial"/>
                <w:b w:val="0"/>
                <w:color w:val="000000" w:themeColor="text1"/>
                <w:sz w:val="15"/>
                <w:szCs w:val="15"/>
              </w:rPr>
              <w:t xml:space="preserve">L'operatore economico o </w:t>
            </w:r>
            <w:r w:rsidRPr="00EA2ED9">
              <w:rPr>
                <w:rFonts w:ascii="Arial" w:eastAsia="Calibri" w:hAnsi="Arial" w:cs="Arial"/>
                <w:color w:val="000000" w:themeColor="text1"/>
                <w:sz w:val="15"/>
                <w:szCs w:val="15"/>
                <w:lang w:bidi="it-IT"/>
              </w:rPr>
              <w:t xml:space="preserve">un'impresa a lui collegata ha fornito consulenza all'amministrazione aggiudicatrice o all'ente aggiudicatore o ha altrimenti partecipato alla preparazione della procedura d'aggiudicazione (articolo 80, comma 5, </w:t>
            </w:r>
            <w:proofErr w:type="spellStart"/>
            <w:r w:rsidRPr="00EA2ED9">
              <w:rPr>
                <w:rFonts w:ascii="Arial" w:eastAsia="Calibri" w:hAnsi="Arial" w:cs="Arial"/>
                <w:color w:val="000000" w:themeColor="text1"/>
                <w:sz w:val="15"/>
                <w:szCs w:val="15"/>
                <w:lang w:bidi="it-IT"/>
              </w:rPr>
              <w:t>lett</w:t>
            </w:r>
            <w:proofErr w:type="spellEnd"/>
            <w:r w:rsidRPr="00EA2ED9">
              <w:rPr>
                <w:rFonts w:ascii="Arial" w:eastAsia="Calibri" w:hAnsi="Arial" w:cs="Arial"/>
                <w:color w:val="000000" w:themeColor="text1"/>
                <w:sz w:val="15"/>
                <w:szCs w:val="15"/>
                <w:lang w:bidi="it-IT"/>
              </w:rPr>
              <w:t>. e) del Codice?</w:t>
            </w:r>
            <w:r w:rsidRPr="00EA2ED9">
              <w:rPr>
                <w:rFonts w:ascii="Arial" w:eastAsia="Calibri" w:hAnsi="Arial" w:cs="Arial"/>
                <w:color w:val="000000" w:themeColor="text1"/>
                <w:sz w:val="15"/>
                <w:szCs w:val="15"/>
                <w:lang w:bidi="it-IT"/>
              </w:rPr>
              <w:br/>
            </w:r>
          </w:p>
          <w:p w:rsidR="00EA2ED9" w:rsidRPr="00EA2ED9" w:rsidRDefault="00EA2ED9" w:rsidP="00EA2ED9">
            <w:pPr>
              <w:rPr>
                <w:rStyle w:val="NormalBoldChar"/>
                <w:rFonts w:ascii="Arial" w:eastAsia="Calibri" w:hAnsi="Arial" w:cs="Arial"/>
                <w:b w:val="0"/>
                <w:color w:val="000000" w:themeColor="text1"/>
                <w:sz w:val="15"/>
                <w:szCs w:val="15"/>
              </w:rPr>
            </w:pPr>
            <w:r w:rsidRPr="00EA2ED9">
              <w:rPr>
                <w:rFonts w:ascii="Arial" w:eastAsia="Calibri" w:hAnsi="Arial" w:cs="Arial"/>
                <w:color w:val="000000" w:themeColor="text1"/>
                <w:sz w:val="15"/>
                <w:szCs w:val="15"/>
                <w:lang w:bidi="it-IT"/>
              </w:rPr>
              <w:t>In caso affermativo, fornire informazioni dettagliate sulle misure adottate per prevenire le possibili distorsioni della concorrenza:</w:t>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r w:rsidRPr="00EA2ED9">
              <w:rPr>
                <w:rFonts w:ascii="Arial" w:eastAsia="Calibri" w:hAnsi="Arial" w:cs="Arial"/>
                <w:color w:val="000000" w:themeColor="text1"/>
                <w:sz w:val="15"/>
                <w:szCs w:val="15"/>
                <w:lang w:bidi="it-IT"/>
              </w:rPr>
              <w:br/>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 […………………]</w:t>
            </w:r>
          </w:p>
        </w:tc>
      </w:tr>
      <w:tr w:rsidR="00EA2ED9" w:rsidRPr="00C82A8C" w:rsidTr="00EA2ED9">
        <w:tc>
          <w:tcPr>
            <w:tcW w:w="4333"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L'operatore economico può confermare di:</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a)    </w:t>
            </w:r>
            <w:r w:rsidRPr="00EA2ED9">
              <w:rPr>
                <w:rStyle w:val="NormalBoldChar"/>
                <w:rFonts w:ascii="Arial" w:eastAsia="Calibri" w:hAnsi="Arial" w:cs="Arial"/>
                <w:b w:val="0"/>
                <w:color w:val="000000" w:themeColor="text1"/>
                <w:sz w:val="15"/>
                <w:szCs w:val="15"/>
              </w:rPr>
              <w:t>non essersi reso</w:t>
            </w:r>
            <w:r w:rsidRPr="00EA2ED9">
              <w:rPr>
                <w:rFonts w:ascii="Arial" w:eastAsia="Calibri" w:hAnsi="Arial" w:cs="Arial"/>
                <w:color w:val="000000" w:themeColor="text1"/>
                <w:sz w:val="15"/>
                <w:szCs w:val="15"/>
                <w:lang w:bidi="it-IT"/>
              </w:rPr>
              <w:t xml:space="preserve"> gravemente colpevole di false dichiarazioni nel fornire le informazioni richieste per verificare l'assenza di motivi di esclusione o il rispetto dei criteri di selezione,</w:t>
            </w:r>
            <w:r w:rsidRPr="00EA2ED9">
              <w:rPr>
                <w:rFonts w:ascii="Arial" w:eastAsia="Calibri" w:hAnsi="Arial" w:cs="Arial"/>
                <w:color w:val="000000" w:themeColor="text1"/>
                <w:sz w:val="15"/>
                <w:szCs w:val="15"/>
                <w:lang w:bidi="it-IT"/>
              </w:rPr>
              <w:br/>
            </w:r>
          </w:p>
          <w:p w:rsidR="00EA2ED9" w:rsidRPr="00EA2ED9" w:rsidRDefault="00EA2ED9" w:rsidP="00EA2ED9">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xml:space="preserve">b)    </w:t>
            </w:r>
            <w:r w:rsidRPr="00EA2ED9">
              <w:rPr>
                <w:rStyle w:val="NormalBoldChar"/>
                <w:rFonts w:ascii="Arial" w:eastAsia="Calibri" w:hAnsi="Arial" w:cs="Arial"/>
                <w:b w:val="0"/>
                <w:color w:val="000000" w:themeColor="text1"/>
                <w:sz w:val="15"/>
                <w:szCs w:val="15"/>
              </w:rPr>
              <w:t xml:space="preserve">non avere </w:t>
            </w:r>
            <w:r w:rsidRPr="00EA2ED9">
              <w:rPr>
                <w:rFonts w:ascii="Arial" w:eastAsia="Calibri" w:hAnsi="Arial" w:cs="Arial"/>
                <w:color w:val="000000" w:themeColor="text1"/>
                <w:sz w:val="15"/>
                <w:szCs w:val="15"/>
                <w:lang w:bidi="it-IT"/>
              </w:rPr>
              <w:t>occultato tali informazioni?</w:t>
            </w:r>
            <w:r w:rsidRPr="00EA2ED9">
              <w:rPr>
                <w:rFonts w:ascii="Arial" w:eastAsia="Calibri" w:hAnsi="Arial" w:cs="Arial"/>
                <w:color w:val="000000" w:themeColor="text1"/>
                <w:sz w:val="15"/>
                <w:szCs w:val="15"/>
                <w:lang w:bidi="it-IT"/>
              </w:rPr>
              <w:br/>
            </w:r>
          </w:p>
        </w:tc>
        <w:tc>
          <w:tcPr>
            <w:tcW w:w="4387"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p w:rsidR="00EA2ED9" w:rsidRPr="00EA2ED9" w:rsidRDefault="00EA2ED9" w:rsidP="005849CD">
            <w:pPr>
              <w:rPr>
                <w:rFonts w:ascii="Arial" w:eastAsia="Calibri" w:hAnsi="Arial" w:cs="Arial"/>
                <w:color w:val="000000" w:themeColor="text1"/>
                <w:sz w:val="15"/>
                <w:szCs w:val="15"/>
                <w:lang w:bidi="it-IT"/>
              </w:rPr>
            </w:pPr>
            <w:r w:rsidRPr="00EA2ED9">
              <w:rPr>
                <w:rFonts w:ascii="Arial" w:eastAsia="Calibri" w:hAnsi="Arial" w:cs="Arial"/>
                <w:color w:val="000000" w:themeColor="text1"/>
                <w:sz w:val="15"/>
                <w:szCs w:val="15"/>
                <w:lang w:bidi="it-IT"/>
              </w:rPr>
              <w:t>[ ] Sì [ ] No</w:t>
            </w:r>
          </w:p>
          <w:p w:rsidR="00EA2ED9" w:rsidRPr="00EA2ED9" w:rsidRDefault="00EA2ED9" w:rsidP="005849CD">
            <w:pPr>
              <w:rPr>
                <w:rFonts w:ascii="Arial" w:eastAsia="Calibri" w:hAnsi="Arial" w:cs="Arial"/>
                <w:color w:val="000000" w:themeColor="text1"/>
                <w:sz w:val="15"/>
                <w:szCs w:val="15"/>
                <w:lang w:bidi="it-IT"/>
              </w:rPr>
            </w:pP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themeColor="text1"/>
          <w:szCs w:val="20"/>
        </w:rPr>
      </w:pPr>
    </w:p>
    <w:p w:rsidR="00984A6E" w:rsidRPr="00EB4E3F" w:rsidRDefault="00984A6E" w:rsidP="00984A6E">
      <w:pPr>
        <w:pStyle w:val="SectionTitle"/>
        <w:jc w:val="both"/>
        <w:rPr>
          <w:rFonts w:ascii="Arial" w:hAnsi="Arial" w:cs="Arial"/>
          <w:caps/>
          <w:smallCaps w:val="0"/>
          <w:color w:val="000000" w:themeColor="text1"/>
          <w:sz w:val="15"/>
          <w:szCs w:val="15"/>
        </w:rPr>
      </w:pPr>
      <w:r w:rsidRPr="00EB4E3F">
        <w:rPr>
          <w:rFonts w:ascii="Arial" w:hAnsi="Arial" w:cs="Arial"/>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5"/>
        <w:gridCol w:w="4515"/>
      </w:tblGrid>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xml:space="preserve">Motivi di esclusione previsti esclusivamente dalla legislazione nazionale </w:t>
            </w:r>
            <w:r w:rsidRPr="00C82A8C">
              <w:rPr>
                <w:rFonts w:ascii="Arial" w:hAnsi="Arial" w:cs="Arial"/>
                <w:color w:val="000000" w:themeColor="text1"/>
                <w:sz w:val="15"/>
                <w:szCs w:val="15"/>
              </w:rPr>
              <w:t xml:space="preserve">(articolo  80, comma 2 e comma 5,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 xml:space="preserve">. </w:t>
            </w:r>
            <w:r w:rsidRPr="00EA2ED9">
              <w:rPr>
                <w:rFonts w:ascii="Arial" w:hAnsi="Arial" w:cs="Arial"/>
                <w:color w:val="000000" w:themeColor="text1"/>
                <w:sz w:val="15"/>
                <w:szCs w:val="15"/>
              </w:rPr>
              <w:t>f), g), h), i), l), m)</w:t>
            </w:r>
            <w:r w:rsidRPr="00C82A8C">
              <w:rPr>
                <w:rFonts w:ascii="Arial" w:hAnsi="Arial" w:cs="Arial"/>
                <w:color w:val="000000" w:themeColor="text1"/>
                <w:sz w:val="15"/>
                <w:szCs w:val="15"/>
              </w:rPr>
              <w:t xml:space="preserve"> del Codice</w:t>
            </w:r>
            <w:r>
              <w:rPr>
                <w:rFonts w:ascii="Arial" w:hAnsi="Arial" w:cs="Arial"/>
                <w:color w:val="000000" w:themeColor="text1"/>
                <w:sz w:val="15"/>
                <w:szCs w:val="15"/>
              </w:rPr>
              <w:t xml:space="preserve"> e 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w:t>
            </w:r>
            <w:r w:rsidRPr="00C82A8C">
              <w:rPr>
                <w:rFonts w:ascii="Arial" w:hAnsi="Arial" w:cs="Arial"/>
                <w:color w:val="000000" w:themeColor="text1"/>
                <w:sz w:val="15"/>
                <w:szCs w:val="15"/>
              </w:rPr>
              <w:t>)</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Risposta:</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Sussistono a carico dell’operatore economico cause di decadenza, di sospensione o di divieto previste dall'</w:t>
            </w:r>
            <w:hyperlink r:id="rId9" w:anchor="067" w:history="1">
              <w:r w:rsidRPr="00EA2ED9">
                <w:rPr>
                  <w:rStyle w:val="Collegamentoipertestuale"/>
                  <w:rFonts w:ascii="Arial" w:hAnsi="Arial" w:cs="Arial"/>
                  <w:sz w:val="15"/>
                  <w:szCs w:val="15"/>
                </w:rPr>
                <w:t>articolo 67 del decreto legislativo 6 settembre 2011, n. 159</w:t>
              </w:r>
            </w:hyperlink>
            <w:r w:rsidRPr="00EA2ED9">
              <w:rPr>
                <w:rFonts w:ascii="Arial" w:hAnsi="Arial" w:cs="Arial"/>
                <w:color w:val="000000" w:themeColor="text1"/>
                <w:sz w:val="15"/>
                <w:szCs w:val="15"/>
              </w:rPr>
              <w:t xml:space="preserve"> o di un tentativo di infiltrazione mafiosa di cui all'</w:t>
            </w:r>
            <w:hyperlink r:id="rId10" w:anchor="084" w:history="1">
              <w:r w:rsidRPr="00EA2ED9">
                <w:rPr>
                  <w:rStyle w:val="Collegamentoipertestuale"/>
                  <w:rFonts w:ascii="Arial" w:hAnsi="Arial" w:cs="Arial"/>
                  <w:sz w:val="15"/>
                  <w:szCs w:val="15"/>
                </w:rPr>
                <w:t>articolo 84, comma 4, del medesimo decreto</w:t>
              </w:r>
            </w:hyperlink>
            <w:r w:rsidRPr="00EA2ED9">
              <w:rPr>
                <w:rFonts w:ascii="Arial" w:hAnsi="Arial" w:cs="Arial"/>
                <w:color w:val="000000" w:themeColor="text1"/>
                <w:sz w:val="15"/>
                <w:szCs w:val="15"/>
              </w:rPr>
              <w:t xml:space="preserve">, fermo restando quanto previsto </w:t>
            </w:r>
            <w:r w:rsidRPr="00EA2ED9">
              <w:rPr>
                <w:rFonts w:ascii="Arial" w:hAnsi="Arial" w:cs="Arial"/>
                <w:color w:val="000000" w:themeColor="text1"/>
                <w:sz w:val="15"/>
                <w:szCs w:val="15"/>
              </w:rPr>
              <w:lastRenderedPageBreak/>
              <w:t xml:space="preserve">dagli </w:t>
            </w:r>
            <w:hyperlink r:id="rId11" w:anchor="088" w:history="1">
              <w:r w:rsidRPr="00EA2ED9">
                <w:rPr>
                  <w:rStyle w:val="Collegamentoipertestuale"/>
                  <w:rFonts w:ascii="Arial" w:hAnsi="Arial" w:cs="Arial"/>
                  <w:sz w:val="15"/>
                  <w:szCs w:val="15"/>
                </w:rPr>
                <w:t>articoli 88, comma 4-bis</w:t>
              </w:r>
            </w:hyperlink>
            <w:r w:rsidRPr="00EA2ED9">
              <w:rPr>
                <w:rFonts w:ascii="Arial" w:hAnsi="Arial" w:cs="Arial"/>
                <w:color w:val="000000" w:themeColor="text1"/>
                <w:sz w:val="15"/>
                <w:szCs w:val="15"/>
              </w:rPr>
              <w:t xml:space="preserve">, e </w:t>
            </w:r>
            <w:hyperlink r:id="rId12" w:anchor="092" w:history="1">
              <w:r w:rsidRPr="00EA2ED9">
                <w:rPr>
                  <w:rStyle w:val="Collegamentoipertestuale"/>
                  <w:rFonts w:ascii="Arial" w:hAnsi="Arial" w:cs="Arial"/>
                  <w:sz w:val="15"/>
                  <w:szCs w:val="15"/>
                </w:rPr>
                <w:t>92, commi 2 e 3, del decreto legislativo 6 settembre 2011, n. 159</w:t>
              </w:r>
            </w:hyperlink>
            <w:r w:rsidRPr="00EA2ED9">
              <w:rPr>
                <w:rFonts w:ascii="Arial" w:hAnsi="Arial" w:cs="Arial"/>
                <w:color w:val="000000" w:themeColor="text1"/>
                <w:sz w:val="15"/>
                <w:szCs w:val="15"/>
              </w:rPr>
              <w:t>, con riferimento rispettivamente alle comunicazioni antimafia e alle informazioni antimafia (Articolo 80, comma 2, del Codice)?</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lastRenderedPageBreak/>
              <w:t>[ ] Sì [ ] No</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w:t>
            </w:r>
            <w:r w:rsidRPr="00EA2ED9">
              <w:rPr>
                <w:rStyle w:val="Rimandonotaapidipagina"/>
                <w:rFonts w:ascii="Arial" w:hAnsi="Arial" w:cs="Arial"/>
                <w:color w:val="000000" w:themeColor="text1"/>
                <w:sz w:val="15"/>
                <w:szCs w:val="15"/>
                <w:vertAlign w:val="baseline"/>
              </w:rPr>
              <w:footnoteReference w:id="8"/>
            </w:r>
            <w:r w:rsidRPr="00EA2ED9">
              <w:rPr>
                <w:rFonts w:ascii="Arial" w:hAnsi="Arial" w:cs="Arial"/>
                <w:color w:val="000000" w:themeColor="text1"/>
                <w:sz w:val="15"/>
                <w:szCs w:val="15"/>
              </w:rPr>
              <w:t>)</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lastRenderedPageBreak/>
              <w:t>L’operatore economico si trova in una delle seguenti situazioni?</w:t>
            </w: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stato soggetto alla sanzione </w:t>
            </w:r>
            <w:proofErr w:type="spellStart"/>
            <w:r w:rsidRPr="00EA2ED9">
              <w:rPr>
                <w:rFonts w:ascii="Arial" w:hAnsi="Arial" w:cs="Arial"/>
                <w:color w:val="000000" w:themeColor="text1"/>
                <w:sz w:val="15"/>
                <w:szCs w:val="15"/>
              </w:rPr>
              <w:t>interdittiva</w:t>
            </w:r>
            <w:proofErr w:type="spellEnd"/>
            <w:r w:rsidRPr="00EA2ED9">
              <w:rPr>
                <w:rFonts w:ascii="Arial" w:hAnsi="Arial" w:cs="Arial"/>
                <w:color w:val="000000" w:themeColor="text1"/>
                <w:sz w:val="15"/>
                <w:szCs w:val="15"/>
              </w:rPr>
              <w:t xml:space="preserve"> di cui all'</w:t>
            </w:r>
            <w:hyperlink r:id="rId13" w:anchor="09" w:history="1">
              <w:r w:rsidRPr="00EA2ED9">
                <w:rPr>
                  <w:rStyle w:val="Collegamentoipertestuale"/>
                  <w:rFonts w:ascii="Arial" w:hAnsi="Arial" w:cs="Arial"/>
                  <w:sz w:val="15"/>
                  <w:szCs w:val="15"/>
                </w:rPr>
                <w:t>articolo 9, comma 2, lettera c) del decreto legislativo 8 giugno 2001, n. 231</w:t>
              </w:r>
            </w:hyperlink>
            <w:r w:rsidRPr="00EA2ED9">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EA2ED9">
              <w:rPr>
                <w:rFonts w:ascii="Arial" w:hAnsi="Arial" w:cs="Arial"/>
                <w:color w:val="000000" w:themeColor="text1"/>
                <w:sz w:val="15"/>
                <w:szCs w:val="15"/>
              </w:rPr>
              <w:t>interdittivi</w:t>
            </w:r>
            <w:proofErr w:type="spellEnd"/>
            <w:r w:rsidRPr="00EA2ED9">
              <w:rPr>
                <w:rFonts w:ascii="Arial" w:hAnsi="Arial" w:cs="Arial"/>
                <w:color w:val="000000" w:themeColor="text1"/>
                <w:sz w:val="15"/>
                <w:szCs w:val="15"/>
              </w:rPr>
              <w:t xml:space="preserve"> di cui all'</w:t>
            </w:r>
            <w:hyperlink r:id="rId14" w:anchor="014" w:history="1">
              <w:r w:rsidRPr="00EA2ED9">
                <w:rPr>
                  <w:rStyle w:val="Collegamentoipertestuale"/>
                  <w:rFonts w:ascii="Arial" w:hAnsi="Arial" w:cs="Arial"/>
                  <w:sz w:val="15"/>
                  <w:szCs w:val="15"/>
                </w:rPr>
                <w:t>articolo 14 del decreto legislativo 9 aprile 2008, n. 81</w:t>
              </w:r>
            </w:hyperlink>
            <w:r w:rsidRPr="00EA2ED9">
              <w:rPr>
                <w:rFonts w:ascii="Arial" w:hAnsi="Arial" w:cs="Arial"/>
                <w:color w:val="000000" w:themeColor="text1"/>
                <w:sz w:val="15"/>
                <w:szCs w:val="15"/>
              </w:rPr>
              <w:t xml:space="preserve"> (Articolo 80, comma 5, lettera f);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g);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ha violato il divieto di intestazione fiduciaria di cui all'</w:t>
            </w:r>
            <w:hyperlink r:id="rId15" w:anchor="17" w:history="1">
              <w:r w:rsidRPr="00EA2ED9">
                <w:rPr>
                  <w:rStyle w:val="Collegamentoipertestuale"/>
                  <w:rFonts w:ascii="Arial" w:hAnsi="Arial" w:cs="Arial"/>
                  <w:sz w:val="15"/>
                  <w:szCs w:val="15"/>
                </w:rPr>
                <w:t>articolo 17 della legge 19 marzo 1990, n. 55</w:t>
              </w:r>
            </w:hyperlink>
            <w:r w:rsidRPr="00EA2ED9">
              <w:rPr>
                <w:rFonts w:ascii="Arial" w:hAnsi="Arial" w:cs="Arial"/>
                <w:color w:val="000000" w:themeColor="text1"/>
                <w:sz w:val="15"/>
                <w:szCs w:val="15"/>
              </w:rPr>
              <w:t>. (Articolo 80, comma 5, lettera h)?</w:t>
            </w:r>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In caso affermativo:</w:t>
            </w: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indicare la data dell’accertamento definitivo e l’autorità o organismo di emanazione:</w:t>
            </w: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 xml:space="preserve">la violazione è stata rimossa?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è in regola con le norme che disciplinano il diritto al lavoro dei disabili di cui all</w:t>
            </w:r>
            <w:hyperlink r:id="rId16" w:anchor="17" w:history="1">
              <w:r w:rsidRPr="00EA2ED9">
                <w:rPr>
                  <w:rStyle w:val="Collegamentoipertestuale"/>
                  <w:rFonts w:ascii="Arial" w:hAnsi="Arial" w:cs="Arial"/>
                  <w:sz w:val="15"/>
                  <w:szCs w:val="15"/>
                </w:rPr>
                <w:t>a legge 12 marzo 1999, n. 68</w:t>
              </w:r>
            </w:hyperlink>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t xml:space="preserve">(Articolo 80, comma 5, lettera i); </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r w:rsidRPr="00EA2ED9">
              <w:rPr>
                <w:rFonts w:ascii="Arial" w:hAnsi="Arial" w:cs="Arial"/>
                <w:color w:val="000000" w:themeColor="text1"/>
                <w:sz w:val="15"/>
                <w:szCs w:val="15"/>
              </w:rPr>
              <w:lastRenderedPageBreak/>
              <w:t>In caso affermativo:</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ha denunciato i fatti all’autorità giudiziaria?</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4"/>
              </w:numPr>
              <w:spacing w:before="0" w:beforeAutospacing="0" w:after="0" w:afterAutospacing="0"/>
              <w:jc w:val="both"/>
              <w:rPr>
                <w:rFonts w:ascii="Arial" w:hAnsi="Arial" w:cs="Arial"/>
                <w:color w:val="000000" w:themeColor="text1"/>
                <w:sz w:val="15"/>
                <w:szCs w:val="15"/>
              </w:rPr>
            </w:pPr>
            <w:r w:rsidRPr="00EA2ED9">
              <w:rPr>
                <w:rFonts w:ascii="Arial" w:hAnsi="Arial" w:cs="Arial"/>
                <w:color w:val="000000" w:themeColor="text1"/>
                <w:sz w:val="15"/>
                <w:szCs w:val="15"/>
              </w:rPr>
              <w:t>ricorrono i casi previsti all’articolo 4, primo comma, della Legge 24 novembre 1981, n. 689 (articolo 80, comma 5, lettera l)?</w:t>
            </w: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rPr>
                <w:rFonts w:ascii="Arial" w:hAnsi="Arial" w:cs="Arial"/>
                <w:color w:val="000000" w:themeColor="text1"/>
                <w:sz w:val="15"/>
                <w:szCs w:val="15"/>
              </w:rPr>
            </w:pPr>
          </w:p>
          <w:p w:rsidR="00EA2ED9" w:rsidRPr="00EA2ED9" w:rsidRDefault="00EA2ED9" w:rsidP="00EA2ED9">
            <w:pPr>
              <w:pStyle w:val="NormaleWeb"/>
              <w:numPr>
                <w:ilvl w:val="0"/>
                <w:numId w:val="45"/>
              </w:numPr>
              <w:spacing w:before="0" w:beforeAutospacing="0" w:after="0" w:afterAutospacing="0"/>
              <w:ind w:left="284" w:hanging="284"/>
              <w:jc w:val="both"/>
              <w:rPr>
                <w:rFonts w:ascii="Arial" w:hAnsi="Arial" w:cs="Arial"/>
                <w:color w:val="000000" w:themeColor="text1"/>
                <w:sz w:val="15"/>
                <w:szCs w:val="15"/>
              </w:rPr>
            </w:pPr>
            <w:r w:rsidRPr="00EA2ED9">
              <w:rPr>
                <w:rFonts w:ascii="Arial" w:hAnsi="Arial" w:cs="Arial"/>
                <w:color w:val="000000" w:themeColor="text1"/>
                <w:sz w:val="15"/>
                <w:szCs w:val="15"/>
              </w:rPr>
              <w:t>si trova rispetto ad un altro partecipante alla medesima procedura di affidamento, in una situazione di controllo di cui all'</w:t>
            </w:r>
            <w:hyperlink r:id="rId17" w:anchor="2359" w:history="1">
              <w:r w:rsidRPr="00EA2ED9">
                <w:rPr>
                  <w:rStyle w:val="Collegamentoipertestuale"/>
                  <w:rFonts w:ascii="Arial" w:hAnsi="Arial" w:cs="Arial"/>
                  <w:sz w:val="15"/>
                  <w:szCs w:val="15"/>
                </w:rPr>
                <w:t>articolo 2359 del codice civile</w:t>
              </w:r>
            </w:hyperlink>
            <w:r w:rsidRPr="00EA2ED9">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D9" w:rsidRPr="00EA2ED9"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C82A8C"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 xml:space="preserve">Se la documentazione pertinente è disponibile elettronicamente, indicare: indirizzo web, autorità o organismo di emanazione, riferimento preciso della documentazione): </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r w:rsidRPr="00EA2ED9">
              <w:rPr>
                <w:rFonts w:ascii="Arial" w:hAnsi="Arial" w:cs="Arial"/>
                <w:color w:val="000000" w:themeColor="text1"/>
                <w:sz w:val="15"/>
                <w:szCs w:val="15"/>
              </w:rPr>
              <w:b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 [ ] Non è tenuto alla disciplina legge 68/1999</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Nel caso in cui l’operatore non è tenuto alla disciplina legge 68/1999 indicare le motivazioni:</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(numero dipendenti e/o altro) [………..…][……….…][……….…]</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C82A8C" w:rsidRDefault="00EA2ED9" w:rsidP="005849CD">
            <w:pPr>
              <w:rPr>
                <w:rFonts w:ascii="Arial" w:hAnsi="Arial" w:cs="Arial"/>
                <w:color w:val="000000" w:themeColor="text1"/>
                <w:sz w:val="15"/>
                <w:szCs w:val="15"/>
              </w:rPr>
            </w:pPr>
          </w:p>
          <w:p w:rsidR="00EA2ED9" w:rsidRPr="00C82A8C" w:rsidRDefault="00EA2ED9" w:rsidP="005849CD">
            <w:pPr>
              <w:rPr>
                <w:rFonts w:ascii="Arial" w:hAnsi="Arial" w:cs="Arial"/>
                <w:color w:val="000000" w:themeColor="text1"/>
                <w:sz w:val="15"/>
                <w:szCs w:val="15"/>
              </w:rPr>
            </w:pPr>
          </w:p>
          <w:p w:rsidR="00EA2ED9" w:rsidRPr="00C82A8C"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p w:rsidR="00EA2ED9" w:rsidRPr="00EA2ED9" w:rsidRDefault="00EA2ED9" w:rsidP="005849CD">
            <w:pPr>
              <w:rPr>
                <w:rFonts w:ascii="Arial" w:hAnsi="Arial" w:cs="Arial"/>
                <w:color w:val="000000" w:themeColor="text1"/>
                <w:sz w:val="15"/>
                <w:szCs w:val="15"/>
              </w:rPr>
            </w:pPr>
          </w:p>
        </w:tc>
      </w:tr>
      <w:tr w:rsidR="00EA2ED9" w:rsidRPr="0010561D"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lastRenderedPageBreak/>
              <w:t>Nei casi riportati nel precedente riquadro</w:t>
            </w:r>
            <w:r>
              <w:rPr>
                <w:rFonts w:ascii="Arial" w:hAnsi="Arial" w:cs="Arial"/>
                <w:color w:val="000000" w:themeColor="text1"/>
                <w:sz w:val="15"/>
                <w:szCs w:val="15"/>
              </w:rPr>
              <w:t xml:space="preserve"> (</w:t>
            </w:r>
            <w:r w:rsidRPr="002938D7">
              <w:rPr>
                <w:rFonts w:ascii="Arial" w:hAnsi="Arial" w:cs="Arial"/>
                <w:color w:val="000000" w:themeColor="text1"/>
                <w:sz w:val="15"/>
                <w:szCs w:val="15"/>
              </w:rPr>
              <w:t xml:space="preserve">Motivi di esclusione previsti </w:t>
            </w:r>
            <w:r>
              <w:rPr>
                <w:rFonts w:ascii="Arial" w:hAnsi="Arial" w:cs="Arial"/>
                <w:color w:val="000000" w:themeColor="text1"/>
                <w:sz w:val="15"/>
                <w:szCs w:val="15"/>
              </w:rPr>
              <w:t>dall’</w:t>
            </w:r>
            <w:r w:rsidRPr="00C82A8C">
              <w:rPr>
                <w:rFonts w:ascii="Arial" w:hAnsi="Arial" w:cs="Arial"/>
                <w:color w:val="000000" w:themeColor="text1"/>
                <w:sz w:val="15"/>
                <w:szCs w:val="15"/>
              </w:rPr>
              <w:t>articolo 80,</w:t>
            </w:r>
            <w:r w:rsidRPr="00EA2ED9">
              <w:rPr>
                <w:rFonts w:ascii="Arial" w:hAnsi="Arial" w:cs="Arial"/>
                <w:color w:val="000000" w:themeColor="text1"/>
                <w:sz w:val="15"/>
                <w:szCs w:val="15"/>
              </w:rPr>
              <w:t xml:space="preserve"> </w:t>
            </w:r>
            <w:r w:rsidRPr="00C82A8C">
              <w:rPr>
                <w:rFonts w:ascii="Arial" w:hAnsi="Arial" w:cs="Arial"/>
                <w:color w:val="000000" w:themeColor="text1"/>
                <w:sz w:val="15"/>
                <w:szCs w:val="15"/>
              </w:rPr>
              <w:t xml:space="preserve">comma 5, </w:t>
            </w:r>
            <w:proofErr w:type="spellStart"/>
            <w:r w:rsidRPr="00C82A8C">
              <w:rPr>
                <w:rFonts w:ascii="Arial" w:hAnsi="Arial" w:cs="Arial"/>
                <w:color w:val="000000" w:themeColor="text1"/>
                <w:sz w:val="15"/>
                <w:szCs w:val="15"/>
              </w:rPr>
              <w:t>lett</w:t>
            </w:r>
            <w:proofErr w:type="spellEnd"/>
            <w:r w:rsidRPr="00C82A8C">
              <w:rPr>
                <w:rFonts w:ascii="Arial" w:hAnsi="Arial" w:cs="Arial"/>
                <w:color w:val="000000" w:themeColor="text1"/>
                <w:sz w:val="15"/>
                <w:szCs w:val="15"/>
              </w:rPr>
              <w:t xml:space="preserve">. </w:t>
            </w:r>
            <w:r w:rsidRPr="00EA2ED9">
              <w:rPr>
                <w:rFonts w:ascii="Arial" w:hAnsi="Arial" w:cs="Arial"/>
                <w:color w:val="000000" w:themeColor="text1"/>
                <w:sz w:val="15"/>
                <w:szCs w:val="15"/>
              </w:rPr>
              <w:t>f), g), h), i), l), m)</w:t>
            </w:r>
            <w:r w:rsidRPr="00C82A8C">
              <w:rPr>
                <w:rFonts w:ascii="Arial" w:hAnsi="Arial" w:cs="Arial"/>
                <w:color w:val="000000" w:themeColor="text1"/>
                <w:sz w:val="15"/>
                <w:szCs w:val="15"/>
              </w:rPr>
              <w:t xml:space="preserve"> del Codice</w:t>
            </w:r>
            <w:r>
              <w:rPr>
                <w:rFonts w:ascii="Arial" w:hAnsi="Arial" w:cs="Arial"/>
                <w:color w:val="000000" w:themeColor="text1"/>
                <w:sz w:val="15"/>
                <w:szCs w:val="15"/>
              </w:rPr>
              <w:t>)</w:t>
            </w:r>
            <w:r w:rsidRPr="003C4DA5">
              <w:rPr>
                <w:rFonts w:ascii="Arial" w:hAnsi="Arial" w:cs="Arial"/>
                <w:color w:val="000000" w:themeColor="text1"/>
                <w:sz w:val="15"/>
                <w:szCs w:val="15"/>
              </w:rPr>
              <w:t>, in caso di risposta affermativa e se pertinente, l’operatore economico ha adottato misure di autodisciplina o “Self-</w:t>
            </w:r>
            <w:proofErr w:type="spellStart"/>
            <w:r w:rsidRPr="003C4DA5">
              <w:rPr>
                <w:rFonts w:ascii="Arial" w:hAnsi="Arial" w:cs="Arial"/>
                <w:color w:val="000000" w:themeColor="text1"/>
                <w:sz w:val="15"/>
                <w:szCs w:val="15"/>
              </w:rPr>
              <w:t>Cleaning</w:t>
            </w:r>
            <w:proofErr w:type="spellEnd"/>
            <w:r w:rsidRPr="003C4DA5">
              <w:rPr>
                <w:rFonts w:ascii="Arial" w:hAnsi="Arial" w:cs="Arial"/>
                <w:color w:val="000000" w:themeColor="text1"/>
                <w:sz w:val="15"/>
                <w:szCs w:val="15"/>
              </w:rPr>
              <w:t>”?</w:t>
            </w:r>
          </w:p>
          <w:p w:rsidR="00EA2ED9" w:rsidRPr="003C4DA5"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br/>
              <w:t>In caso affermativo</w:t>
            </w:r>
            <w:r w:rsidRPr="003C4DA5">
              <w:rPr>
                <w:rFonts w:ascii="Arial" w:hAnsi="Arial" w:cs="Arial"/>
                <w:color w:val="000000" w:themeColor="text1"/>
                <w:sz w:val="15"/>
                <w:szCs w:val="15"/>
              </w:rPr>
              <w:t xml:space="preserve">, descrivere le misure adottate: </w:t>
            </w:r>
          </w:p>
          <w:p w:rsidR="00EA2ED9" w:rsidRPr="003C4DA5" w:rsidRDefault="00EA2ED9" w:rsidP="005849CD">
            <w:pPr>
              <w:rPr>
                <w:rFonts w:ascii="Arial" w:hAnsi="Arial" w:cs="Arial"/>
                <w:color w:val="000000" w:themeColor="text1"/>
                <w:sz w:val="15"/>
                <w:szCs w:val="15"/>
              </w:rPr>
            </w:pP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 ] Sì [ ] No</w:t>
            </w:r>
            <w:r w:rsidRPr="003C4DA5">
              <w:rPr>
                <w:rFonts w:ascii="Arial" w:hAnsi="Arial" w:cs="Arial"/>
                <w:color w:val="000000" w:themeColor="text1"/>
                <w:sz w:val="15"/>
                <w:szCs w:val="15"/>
              </w:rPr>
              <w:br/>
            </w:r>
          </w:p>
          <w:p w:rsidR="00EA2ED9" w:rsidRPr="003C4DA5" w:rsidRDefault="00EA2ED9" w:rsidP="005849CD">
            <w:pPr>
              <w:rPr>
                <w:rFonts w:ascii="Arial" w:hAnsi="Arial" w:cs="Arial"/>
                <w:color w:val="000000" w:themeColor="text1"/>
                <w:sz w:val="15"/>
                <w:szCs w:val="15"/>
              </w:rPr>
            </w:pPr>
          </w:p>
          <w:p w:rsidR="00EA2ED9" w:rsidRPr="003C4DA5" w:rsidRDefault="00EA2ED9" w:rsidP="005849CD">
            <w:pPr>
              <w:rPr>
                <w:rFonts w:ascii="Arial" w:hAnsi="Arial" w:cs="Arial"/>
                <w:color w:val="000000" w:themeColor="text1"/>
                <w:sz w:val="15"/>
                <w:szCs w:val="15"/>
              </w:rPr>
            </w:pPr>
          </w:p>
          <w:p w:rsidR="00EA2ED9" w:rsidRPr="003C4DA5" w:rsidRDefault="00EA2ED9" w:rsidP="005849CD">
            <w:pPr>
              <w:rPr>
                <w:rFonts w:ascii="Arial" w:hAnsi="Arial" w:cs="Arial"/>
                <w:color w:val="000000" w:themeColor="text1"/>
                <w:sz w:val="15"/>
                <w:szCs w:val="15"/>
              </w:rPr>
            </w:pPr>
            <w:r w:rsidRPr="003C4DA5">
              <w:rPr>
                <w:rFonts w:ascii="Arial" w:hAnsi="Arial" w:cs="Arial"/>
                <w:color w:val="000000" w:themeColor="text1"/>
                <w:sz w:val="15"/>
                <w:szCs w:val="15"/>
              </w:rPr>
              <w:t>[………….…]</w:t>
            </w:r>
          </w:p>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EA2ED9">
              <w:rPr>
                <w:rFonts w:ascii="Arial" w:hAnsi="Arial" w:cs="Arial"/>
                <w:color w:val="000000" w:themeColor="text1"/>
                <w:sz w:val="15"/>
                <w:szCs w:val="15"/>
              </w:rPr>
              <w:br/>
              <w:t>[………..…][……….…][……….…]</w:t>
            </w:r>
          </w:p>
        </w:tc>
      </w:tr>
      <w:tr w:rsidR="00EA2ED9" w:rsidRPr="00C82A8C" w:rsidTr="00EA2ED9">
        <w:tc>
          <w:tcPr>
            <w:tcW w:w="420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EA2ED9">
            <w:pPr>
              <w:pStyle w:val="Paragrafoelenco"/>
              <w:numPr>
                <w:ilvl w:val="0"/>
                <w:numId w:val="45"/>
              </w:numPr>
              <w:spacing w:before="120" w:after="120" w:line="240" w:lineRule="auto"/>
              <w:ind w:left="284" w:hanging="284"/>
              <w:rPr>
                <w:rFonts w:ascii="Arial" w:hAnsi="Arial" w:cs="Arial"/>
                <w:color w:val="000000" w:themeColor="text1"/>
                <w:sz w:val="15"/>
                <w:szCs w:val="15"/>
              </w:rPr>
            </w:pPr>
            <w:r>
              <w:rPr>
                <w:rFonts w:ascii="Arial" w:hAnsi="Arial" w:cs="Arial"/>
                <w:color w:val="000000" w:themeColor="text1"/>
                <w:sz w:val="15"/>
                <w:szCs w:val="15"/>
              </w:rPr>
              <w:t xml:space="preserve">L’operatore economico si trova nella condizione prevista dall’art. 53 comma 16-ter del </w:t>
            </w:r>
            <w:proofErr w:type="spellStart"/>
            <w:r>
              <w:rPr>
                <w:rFonts w:ascii="Arial" w:hAnsi="Arial" w:cs="Arial"/>
                <w:color w:val="000000" w:themeColor="text1"/>
                <w:sz w:val="15"/>
                <w:szCs w:val="15"/>
              </w:rPr>
              <w:t>D.Lgs.</w:t>
            </w:r>
            <w:proofErr w:type="spellEnd"/>
            <w:r>
              <w:rPr>
                <w:rFonts w:ascii="Arial" w:hAnsi="Arial" w:cs="Arial"/>
                <w:color w:val="000000" w:themeColor="text1"/>
                <w:sz w:val="15"/>
                <w:szCs w:val="15"/>
              </w:rPr>
              <w:t xml:space="preserve"> 165/2001 (</w:t>
            </w:r>
            <w:proofErr w:type="spellStart"/>
            <w:r>
              <w:rPr>
                <w:rFonts w:ascii="Arial" w:hAnsi="Arial" w:cs="Arial"/>
                <w:color w:val="000000" w:themeColor="text1"/>
                <w:sz w:val="15"/>
                <w:szCs w:val="15"/>
              </w:rPr>
              <w:t>pantouflage</w:t>
            </w:r>
            <w:proofErr w:type="spellEnd"/>
            <w:r>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515" w:type="dxa"/>
            <w:tcBorders>
              <w:top w:val="single" w:sz="4" w:space="0" w:color="auto"/>
              <w:left w:val="single" w:sz="4" w:space="0" w:color="auto"/>
              <w:bottom w:val="single" w:sz="4" w:space="0" w:color="auto"/>
              <w:right w:val="single" w:sz="4" w:space="0" w:color="auto"/>
            </w:tcBorders>
            <w:shd w:val="clear" w:color="auto" w:fill="auto"/>
          </w:tcPr>
          <w:p w:rsidR="00EA2ED9" w:rsidRPr="00EA2ED9" w:rsidRDefault="00EA2ED9" w:rsidP="005849CD">
            <w:pPr>
              <w:rPr>
                <w:rFonts w:ascii="Arial" w:hAnsi="Arial" w:cs="Arial"/>
                <w:color w:val="000000" w:themeColor="text1"/>
                <w:sz w:val="15"/>
                <w:szCs w:val="15"/>
              </w:rPr>
            </w:pPr>
            <w:r w:rsidRPr="00EA2ED9">
              <w:rPr>
                <w:rFonts w:ascii="Arial" w:hAnsi="Arial" w:cs="Arial"/>
                <w:color w:val="000000" w:themeColor="text1"/>
                <w:sz w:val="15"/>
                <w:szCs w:val="15"/>
              </w:rPr>
              <w:t>[ ] Sì [ ] No</w:t>
            </w:r>
          </w:p>
          <w:p w:rsidR="00EA2ED9" w:rsidRPr="00EA2ED9" w:rsidRDefault="00EA2ED9" w:rsidP="005849CD">
            <w:pPr>
              <w:rPr>
                <w:rFonts w:ascii="Arial" w:hAnsi="Arial" w:cs="Arial"/>
                <w:color w:val="000000" w:themeColor="text1"/>
                <w:sz w:val="15"/>
                <w:szCs w:val="15"/>
              </w:rPr>
            </w:pPr>
            <w:r w:rsidRPr="00C82A8C" w:rsidDel="002A35E7">
              <w:rPr>
                <w:rFonts w:ascii="Arial" w:hAnsi="Arial" w:cs="Arial"/>
                <w:color w:val="000000" w:themeColor="text1"/>
                <w:sz w:val="15"/>
                <w:szCs w:val="15"/>
              </w:rPr>
              <w:t xml:space="preserve"> </w:t>
            </w:r>
          </w:p>
        </w:tc>
      </w:tr>
    </w:tbl>
    <w:p w:rsidR="00984A6E" w:rsidRPr="00EB4E3F" w:rsidRDefault="00984A6E" w:rsidP="00EB4E3F">
      <w:pPr>
        <w:pStyle w:val="Numeroelenco"/>
        <w:widowControl w:val="0"/>
        <w:numPr>
          <w:ilvl w:val="0"/>
          <w:numId w:val="0"/>
        </w:numPr>
        <w:autoSpaceDE w:val="0"/>
        <w:autoSpaceDN w:val="0"/>
        <w:adjustRightInd w:val="0"/>
        <w:ind w:left="360" w:hanging="360"/>
        <w:contextualSpacing w:val="0"/>
        <w:rPr>
          <w:rFonts w:asciiTheme="majorHAnsi" w:hAnsiTheme="majorHAnsi" w:cs="Trebuchet MS"/>
          <w:color w:val="000000"/>
          <w:szCs w:val="20"/>
          <w:highlight w:val="yellow"/>
        </w:rPr>
      </w:pPr>
    </w:p>
    <w:p w:rsidR="00FA7E90" w:rsidRDefault="00B325F2"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cs="Trebuchet MS"/>
          <w:color w:val="000000"/>
          <w:szCs w:val="20"/>
        </w:rPr>
        <w:t xml:space="preserve">che non sussiste la causa </w:t>
      </w:r>
      <w:proofErr w:type="spellStart"/>
      <w:r w:rsidRPr="00FA7E90">
        <w:rPr>
          <w:rFonts w:asciiTheme="majorHAnsi" w:hAnsiTheme="majorHAnsi" w:cs="Trebuchet MS"/>
          <w:color w:val="000000"/>
          <w:szCs w:val="20"/>
        </w:rPr>
        <w:t>interdittiva</w:t>
      </w:r>
      <w:proofErr w:type="spellEnd"/>
      <w:r w:rsidRPr="00FA7E90">
        <w:rPr>
          <w:rFonts w:asciiTheme="majorHAnsi" w:hAnsiTheme="majorHAnsi" w:cs="Trebuchet MS"/>
          <w:color w:val="000000"/>
          <w:szCs w:val="20"/>
        </w:rPr>
        <w:t xml:space="preserve"> di cui all’art. 53, comma 16-ter, del D.lgs. n. 165/2001 e, in particolare, che l’Impresa non ha concluso contratti di lavoro subordinato o autonomo con, e comunque non ha conferito incarichi a, ex dipendenti di  pubbliche amministrazioni, enti pubblici o enti privati in controllo pubblico di cui all’art. 1, lettere a), b) e c) del D.lgs. n. 39/2013 ovvero soggetti titolari di uno degli incarichi di cui al D.lgs. n. 39/2013 che hanno cessato il proprio rapporto con le pubbliche amministrazioni, enti pubblici o enti privati in controllo pubblico da meno di tre anni, i quali, nell’ultimo triennio di servizio, abbiano esercitato nei confronti dell’impresa concorrente poteri autoritativi o negoziali per conto delle amministrazioni o degli enti di cui sopra;</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lastRenderedPageBreak/>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A7E90">
        <w:rPr>
          <w:rFonts w:asciiTheme="majorHAnsi" w:hAnsiTheme="majorHAnsi"/>
          <w:szCs w:val="20"/>
        </w:rPr>
        <w:t xml:space="preserve">indirizzo di Posta Elettronica Certificata _________________________________ ___________ o al seguente </w:t>
      </w:r>
      <w:r w:rsidRPr="00FA7E90">
        <w:rPr>
          <w:rFonts w:asciiTheme="majorHAnsi" w:hAnsiTheme="majorHAnsi"/>
          <w:szCs w:val="20"/>
        </w:rPr>
        <w:t>numero di fax ___________;</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informato, ai sensi e per gli effetti dell’art. 13 del d. </w:t>
      </w:r>
      <w:proofErr w:type="spellStart"/>
      <w:r w:rsidRPr="00FA7E90">
        <w:rPr>
          <w:rFonts w:asciiTheme="majorHAnsi" w:hAnsiTheme="majorHAnsi"/>
          <w:szCs w:val="20"/>
        </w:rPr>
        <w:t>lgs</w:t>
      </w:r>
      <w:proofErr w:type="spellEnd"/>
      <w:r w:rsidRPr="00FA7E90">
        <w:rPr>
          <w:rFonts w:asciiTheme="majorHAnsi" w:hAnsiTheme="majorHAnsi"/>
          <w:szCs w:val="20"/>
        </w:rPr>
        <w:t>. n. 196/2003, che i dati personali raccolti saranno trattati, anche con strumenti informatici, esclusivamente nell’ambito del procedimento per il quale la presente dichiarazione viene resa, anche in virtù di quanto espressamente specificato nella Richiesta di Offerta relativa alla presente iniziativa, che qui si intende integralmente trascritto;</w:t>
      </w:r>
    </w:p>
    <w:p w:rsidR="00FA7E90" w:rsidRDefault="00C13CCF" w:rsidP="00FA7E90">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di essere a conoscenza che la Consip S.p.A. si riserva il diritto di procedere a verifiche, anche a campione, in ordine alla veridicità delle dichiarazioni;</w:t>
      </w:r>
    </w:p>
    <w:p w:rsidR="00C13CCF" w:rsidRPr="00673EBE" w:rsidRDefault="00C13CCF" w:rsidP="00673EBE">
      <w:pPr>
        <w:pStyle w:val="Numeroelenco"/>
        <w:widowControl w:val="0"/>
        <w:numPr>
          <w:ilvl w:val="0"/>
          <w:numId w:val="25"/>
        </w:numPr>
        <w:autoSpaceDE w:val="0"/>
        <w:autoSpaceDN w:val="0"/>
        <w:adjustRightInd w:val="0"/>
        <w:ind w:left="426" w:hanging="284"/>
        <w:contextualSpacing w:val="0"/>
        <w:rPr>
          <w:rFonts w:asciiTheme="majorHAnsi" w:hAnsiTheme="majorHAnsi"/>
          <w:szCs w:val="20"/>
        </w:rPr>
      </w:pPr>
      <w:r w:rsidRPr="00FA7E90">
        <w:rPr>
          <w:rFonts w:asciiTheme="majorHAnsi" w:hAnsiTheme="majorHAnsi"/>
          <w:szCs w:val="20"/>
        </w:rPr>
        <w:t xml:space="preserve">di essere consapevole che, qualora fosse accertata la non veridicità del contenuto della presente dichiarazione, la </w:t>
      </w:r>
      <w:proofErr w:type="spellStart"/>
      <w:r w:rsidR="00B27FBA" w:rsidRPr="00FA7E90">
        <w:rPr>
          <w:rFonts w:asciiTheme="majorHAnsi" w:hAnsiTheme="majorHAnsi"/>
          <w:szCs w:val="20"/>
        </w:rPr>
        <w:t>Sogei</w:t>
      </w:r>
      <w:proofErr w:type="spellEnd"/>
      <w:r w:rsidRPr="00FA7E90">
        <w:rPr>
          <w:rFonts w:asciiTheme="majorHAnsi" w:hAnsiTheme="majorHAnsi"/>
          <w:szCs w:val="20"/>
        </w:rPr>
        <w:t xml:space="preserve"> S.p.A. potrà risolver</w:t>
      </w:r>
      <w:r w:rsidR="007D2F01" w:rsidRPr="00FA7E90">
        <w:rPr>
          <w:rFonts w:asciiTheme="majorHAnsi" w:hAnsiTheme="majorHAnsi"/>
          <w:szCs w:val="20"/>
        </w:rPr>
        <w:t>e</w:t>
      </w:r>
      <w:r w:rsidRPr="00FA7E90">
        <w:rPr>
          <w:rFonts w:asciiTheme="majorHAnsi" w:hAnsiTheme="majorHAnsi"/>
          <w:szCs w:val="20"/>
        </w:rPr>
        <w:t xml:space="preserve"> di diritto il Contratto ai sensi dell’art. 1456 cod. civ.  ed eventualmente escutere la cauzione definitiva.</w:t>
      </w:r>
    </w:p>
    <w:p w:rsidR="00C13CCF" w:rsidRPr="00E13860" w:rsidRDefault="00C13CCF" w:rsidP="00673EBE">
      <w:pPr>
        <w:ind w:left="782" w:hanging="357"/>
        <w:rPr>
          <w:rFonts w:asciiTheme="majorHAnsi" w:hAnsiTheme="majorHAnsi" w:cs="Trebuchet MS"/>
          <w:color w:val="000000"/>
          <w:szCs w:val="20"/>
        </w:rPr>
      </w:pPr>
      <w:r w:rsidRPr="00E13860">
        <w:rPr>
          <w:rFonts w:asciiTheme="majorHAnsi" w:hAnsiTheme="majorHAnsi" w:cs="Trebuchet MS"/>
          <w:color w:val="000000"/>
          <w:szCs w:val="20"/>
        </w:rPr>
        <w:t>______, li _________________</w:t>
      </w:r>
    </w:p>
    <w:p w:rsidR="00C13CCF" w:rsidRPr="00E13860" w:rsidRDefault="00C13CCF" w:rsidP="000A33B6">
      <w:pPr>
        <w:ind w:left="6029" w:hanging="357"/>
        <w:jc w:val="left"/>
        <w:rPr>
          <w:rFonts w:asciiTheme="majorHAnsi" w:hAnsiTheme="majorHAnsi" w:cs="Trebuchet MS"/>
          <w:color w:val="000000"/>
          <w:szCs w:val="20"/>
        </w:rPr>
      </w:pPr>
    </w:p>
    <w:p w:rsidR="00C13CCF" w:rsidRPr="00E13860" w:rsidRDefault="00C13CCF" w:rsidP="000A33B6">
      <w:pPr>
        <w:ind w:left="5456"/>
        <w:jc w:val="left"/>
        <w:rPr>
          <w:rFonts w:asciiTheme="majorHAnsi" w:hAnsiTheme="majorHAnsi" w:cs="Trebuchet MS"/>
          <w:color w:val="000000"/>
          <w:szCs w:val="20"/>
        </w:rPr>
      </w:pPr>
      <w:r w:rsidRPr="00E13860">
        <w:rPr>
          <w:rFonts w:asciiTheme="majorHAnsi" w:hAnsiTheme="majorHAnsi" w:cs="Trebuchet MS"/>
          <w:color w:val="000000"/>
          <w:szCs w:val="20"/>
        </w:rPr>
        <w:t>Firma</w:t>
      </w:r>
    </w:p>
    <w:p w:rsidR="00C91D41" w:rsidRPr="00E13860" w:rsidRDefault="00C13CCF" w:rsidP="000A33B6">
      <w:pPr>
        <w:spacing w:before="40" w:after="40"/>
        <w:ind w:left="4254" w:firstLine="709"/>
        <w:rPr>
          <w:rFonts w:asciiTheme="majorHAnsi" w:hAnsiTheme="majorHAnsi" w:cs="Trebuchet MS"/>
          <w:szCs w:val="20"/>
        </w:rPr>
      </w:pPr>
      <w:r w:rsidRPr="00E13860">
        <w:rPr>
          <w:rFonts w:asciiTheme="majorHAnsi" w:hAnsiTheme="majorHAnsi" w:cs="Trebuchet MS"/>
          <w:szCs w:val="20"/>
        </w:rPr>
        <w:t>______________</w:t>
      </w:r>
      <w:r w:rsidR="00C91D41" w:rsidRPr="00E13860">
        <w:rPr>
          <w:rFonts w:asciiTheme="majorHAnsi" w:hAnsiTheme="majorHAnsi" w:cs="Trebuchet MS"/>
          <w:szCs w:val="20"/>
        </w:rPr>
        <w:t>_______</w:t>
      </w:r>
    </w:p>
    <w:sectPr w:rsidR="00C91D41" w:rsidRPr="00E13860" w:rsidSect="00982B71">
      <w:headerReference w:type="default" r:id="rId18"/>
      <w:footerReference w:type="even" r:id="rId19"/>
      <w:footerReference w:type="default" r:id="rId20"/>
      <w:headerReference w:type="first" r:id="rId21"/>
      <w:footerReference w:type="first" r:id="rId2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5C7" w:rsidRDefault="006A65C7">
      <w:r>
        <w:separator/>
      </w:r>
    </w:p>
  </w:endnote>
  <w:endnote w:type="continuationSeparator" w:id="0">
    <w:p w:rsidR="006A65C7" w:rsidRDefault="006A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860" w:rsidRPr="002D1C30" w:rsidRDefault="00E13860"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251389">
      <w:rPr>
        <w:rFonts w:asciiTheme="majorHAnsi" w:hAnsiTheme="majorHAnsi"/>
        <w:b/>
        <w:iCs/>
        <w:color w:val="808080"/>
        <w:sz w:val="16"/>
        <w:szCs w:val="14"/>
      </w:rPr>
      <w:t xml:space="preserve">la fornitura in </w:t>
    </w:r>
    <w:proofErr w:type="spellStart"/>
    <w:r w:rsidR="00251389">
      <w:rPr>
        <w:rFonts w:asciiTheme="majorHAnsi" w:hAnsiTheme="majorHAnsi"/>
        <w:b/>
        <w:iCs/>
        <w:color w:val="808080"/>
        <w:sz w:val="16"/>
        <w:szCs w:val="14"/>
      </w:rPr>
      <w:t>comdato</w:t>
    </w:r>
    <w:proofErr w:type="spellEnd"/>
    <w:r w:rsidR="00251389">
      <w:rPr>
        <w:rFonts w:asciiTheme="majorHAnsi" w:hAnsiTheme="majorHAnsi"/>
        <w:b/>
        <w:iCs/>
        <w:color w:val="808080"/>
        <w:sz w:val="16"/>
        <w:szCs w:val="14"/>
      </w:rPr>
      <w:t xml:space="preserve"> d’uso gratuito di n. 5 macchinette per il caffè </w:t>
    </w:r>
    <w:proofErr w:type="spellStart"/>
    <w:r w:rsidR="00251389">
      <w:rPr>
        <w:rFonts w:asciiTheme="majorHAnsi" w:hAnsiTheme="majorHAnsi"/>
        <w:b/>
        <w:iCs/>
        <w:color w:val="808080"/>
        <w:sz w:val="16"/>
        <w:szCs w:val="14"/>
      </w:rPr>
      <w:t>Nespresso</w:t>
    </w:r>
    <w:proofErr w:type="spellEnd"/>
    <w:r w:rsidR="00251389">
      <w:rPr>
        <w:rFonts w:asciiTheme="majorHAnsi" w:hAnsiTheme="majorHAnsi"/>
        <w:b/>
        <w:iCs/>
        <w:color w:val="808080"/>
        <w:sz w:val="16"/>
        <w:szCs w:val="14"/>
      </w:rPr>
      <w:t xml:space="preserve"> e della relativa dotazione mensile di capsule ed accessori</w:t>
    </w:r>
    <w:r w:rsidR="00EE3A69">
      <w:rPr>
        <w:rFonts w:asciiTheme="majorHAnsi" w:hAnsiTheme="majorHAnsi"/>
        <w:b/>
        <w:i/>
        <w:color w:val="808080"/>
        <w:sz w:val="16"/>
        <w:szCs w:val="14"/>
      </w:rPr>
      <w:t xml:space="preserve"> </w:t>
    </w:r>
  </w:p>
  <w:p w:rsidR="00BB7C45"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237313">
      <w:rPr>
        <w:rFonts w:asciiTheme="majorHAnsi" w:hAnsiTheme="majorHAnsi"/>
        <w:color w:val="808080"/>
        <w:sz w:val="16"/>
        <w:szCs w:val="14"/>
      </w:rPr>
      <w:t xml:space="preserve">4/3  </w:t>
    </w:r>
    <w:proofErr w:type="spellStart"/>
    <w:r w:rsidR="00237313">
      <w:rPr>
        <w:rFonts w:asciiTheme="majorHAnsi" w:hAnsiTheme="majorHAnsi"/>
        <w:color w:val="808080"/>
        <w:sz w:val="16"/>
        <w:szCs w:val="14"/>
      </w:rPr>
      <w:t>r</w:t>
    </w:r>
    <w:r w:rsidR="00237313" w:rsidRPr="00A727BF">
      <w:rPr>
        <w:rFonts w:asciiTheme="majorHAnsi" w:hAnsiTheme="majorHAnsi"/>
        <w:color w:val="808080"/>
        <w:sz w:val="16"/>
        <w:szCs w:val="14"/>
      </w:rPr>
      <w:t>ev</w:t>
    </w:r>
    <w:proofErr w:type="spellEnd"/>
    <w:r w:rsidR="00237313" w:rsidRPr="00A727BF">
      <w:rPr>
        <w:rFonts w:asciiTheme="majorHAnsi" w:hAnsiTheme="majorHAnsi"/>
        <w:color w:val="808080"/>
        <w:sz w:val="16"/>
        <w:szCs w:val="14"/>
      </w:rPr>
      <w:t xml:space="preserve"> </w:t>
    </w:r>
    <w:r w:rsidR="00237313">
      <w:rPr>
        <w:rFonts w:asciiTheme="majorHAnsi" w:hAnsiTheme="majorHAnsi"/>
        <w:color w:val="808080"/>
        <w:sz w:val="16"/>
        <w:szCs w:val="14"/>
      </w:rPr>
      <w:t>0</w:t>
    </w:r>
    <w:r w:rsidR="00237313" w:rsidRPr="00A727BF">
      <w:rPr>
        <w:rFonts w:asciiTheme="majorHAnsi" w:hAnsiTheme="majorHAnsi"/>
        <w:color w:val="808080"/>
        <w:sz w:val="16"/>
        <w:szCs w:val="14"/>
      </w:rPr>
      <w:t xml:space="preserve">  </w:t>
    </w:r>
    <w:r w:rsidR="00237313">
      <w:rPr>
        <w:rFonts w:asciiTheme="majorHAnsi" w:hAnsiTheme="majorHAnsi"/>
        <w:color w:val="808080"/>
        <w:sz w:val="16"/>
        <w:szCs w:val="14"/>
      </w:rPr>
      <w:t>03/10/2016</w:t>
    </w:r>
    <w:r w:rsidR="00237313">
      <w:rPr>
        <w:rFonts w:asciiTheme="majorHAnsi" w:hAnsiTheme="majorHAnsi"/>
        <w:color w:val="808080"/>
        <w:sz w:val="16"/>
        <w:szCs w:val="14"/>
      </w:rPr>
      <w:tab/>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251389">
      <w:rPr>
        <w:rFonts w:asciiTheme="majorHAnsi" w:hAnsiTheme="majorHAnsi"/>
        <w:noProof/>
        <w:color w:val="808080"/>
        <w:sz w:val="16"/>
        <w:szCs w:val="14"/>
      </w:rPr>
      <w:t>2</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E13860">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237313">
      <w:rPr>
        <w:rFonts w:asciiTheme="majorHAnsi" w:hAnsiTheme="majorHAnsi"/>
        <w:color w:val="808080"/>
        <w:sz w:val="16"/>
        <w:szCs w:val="14"/>
      </w:rPr>
      <w:t>4/3</w:t>
    </w:r>
    <w:r w:rsidR="00E13860">
      <w:rPr>
        <w:rFonts w:asciiTheme="majorHAnsi" w:hAnsiTheme="majorHAnsi"/>
        <w:color w:val="808080"/>
        <w:sz w:val="16"/>
        <w:szCs w:val="14"/>
      </w:rPr>
      <w:t xml:space="preserve">  </w:t>
    </w:r>
    <w:proofErr w:type="spellStart"/>
    <w:r w:rsidR="00E13860">
      <w:rPr>
        <w:rFonts w:asciiTheme="majorHAnsi" w:hAnsiTheme="majorHAnsi"/>
        <w:color w:val="808080"/>
        <w:sz w:val="16"/>
        <w:szCs w:val="14"/>
      </w:rPr>
      <w:t>r</w:t>
    </w:r>
    <w:r w:rsidR="00E13860" w:rsidRPr="00A727BF">
      <w:rPr>
        <w:rFonts w:asciiTheme="majorHAnsi" w:hAnsiTheme="majorHAnsi"/>
        <w:color w:val="808080"/>
        <w:sz w:val="16"/>
        <w:szCs w:val="14"/>
      </w:rPr>
      <w:t>ev</w:t>
    </w:r>
    <w:proofErr w:type="spellEnd"/>
    <w:r w:rsidR="00E13860" w:rsidRPr="00A727BF">
      <w:rPr>
        <w:rFonts w:asciiTheme="majorHAnsi" w:hAnsiTheme="majorHAnsi"/>
        <w:color w:val="808080"/>
        <w:sz w:val="16"/>
        <w:szCs w:val="14"/>
      </w:rPr>
      <w:t xml:space="preserve"> </w:t>
    </w:r>
    <w:r w:rsidR="00237313">
      <w:rPr>
        <w:rFonts w:asciiTheme="majorHAnsi" w:hAnsiTheme="majorHAnsi"/>
        <w:color w:val="808080"/>
        <w:sz w:val="16"/>
        <w:szCs w:val="14"/>
      </w:rPr>
      <w:t>0</w:t>
    </w:r>
    <w:r w:rsidR="00E13860" w:rsidRPr="00A727BF">
      <w:rPr>
        <w:rFonts w:asciiTheme="majorHAnsi" w:hAnsiTheme="majorHAnsi"/>
        <w:color w:val="808080"/>
        <w:sz w:val="16"/>
        <w:szCs w:val="14"/>
      </w:rPr>
      <w:t xml:space="preserve">  </w:t>
    </w:r>
    <w:r w:rsidR="00237313">
      <w:rPr>
        <w:rFonts w:asciiTheme="majorHAnsi" w:hAnsiTheme="majorHAnsi"/>
        <w:color w:val="808080"/>
        <w:sz w:val="16"/>
        <w:szCs w:val="14"/>
      </w:rPr>
      <w:t>03/10/2016</w:t>
    </w:r>
    <w:r w:rsidR="00E13860">
      <w:rPr>
        <w:rFonts w:asciiTheme="majorHAnsi" w:hAnsiTheme="majorHAnsi"/>
        <w:color w:val="808080"/>
        <w:sz w:val="16"/>
        <w:szCs w:val="14"/>
      </w:rPr>
      <w:tab/>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251389">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5C7" w:rsidRDefault="006A65C7">
      <w:r>
        <w:separator/>
      </w:r>
    </w:p>
  </w:footnote>
  <w:footnote w:type="continuationSeparator" w:id="0">
    <w:p w:rsidR="006A65C7" w:rsidRDefault="006A65C7">
      <w:r>
        <w:continuationSeparator/>
      </w:r>
    </w:p>
  </w:footnote>
  <w:footnote w:id="1">
    <w:p w:rsidR="00231CFA" w:rsidRPr="00CC2D89" w:rsidRDefault="00231CFA" w:rsidP="00231CFA">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
    <w:p w:rsidR="00231CFA" w:rsidRPr="00CC2D89" w:rsidRDefault="00231CFA" w:rsidP="00231CFA">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3">
    <w:p w:rsidR="00231CFA" w:rsidRPr="00FB3DFA" w:rsidRDefault="00231CFA" w:rsidP="00231CFA">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4">
    <w:p w:rsidR="00231CFA" w:rsidRPr="004E115D" w:rsidRDefault="00231CFA" w:rsidP="00231CFA">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5">
    <w:p w:rsidR="00EA2ED9" w:rsidRPr="00564D5B" w:rsidRDefault="00EA2ED9" w:rsidP="00EA2ED9">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6">
    <w:p w:rsidR="00EA2ED9" w:rsidRPr="003826FB" w:rsidRDefault="00EA2ED9" w:rsidP="00EA2ED9">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7">
    <w:p w:rsidR="00EA2ED9" w:rsidRPr="003826FB" w:rsidRDefault="00EA2ED9" w:rsidP="00EA2ED9">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8">
    <w:p w:rsidR="00EA2ED9" w:rsidRPr="00CC2D89" w:rsidRDefault="00EA2ED9" w:rsidP="00EA2ED9">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1">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nsid w:val="219C0FC3"/>
    <w:multiLevelType w:val="hybridMultilevel"/>
    <w:tmpl w:val="6698734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1">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3">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27">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2">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nsid w:val="727D7823"/>
    <w:multiLevelType w:val="singleLevel"/>
    <w:tmpl w:val="7026D83C"/>
    <w:lvl w:ilvl="0">
      <w:numFmt w:val="bullet"/>
      <w:lvlText w:val="-"/>
      <w:lvlJc w:val="left"/>
      <w:pPr>
        <w:tabs>
          <w:tab w:val="num" w:pos="360"/>
        </w:tabs>
        <w:ind w:left="360" w:hanging="360"/>
      </w:pPr>
    </w:lvl>
  </w:abstractNum>
  <w:abstractNum w:abstractNumId="37">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736E218A"/>
    <w:multiLevelType w:val="singleLevel"/>
    <w:tmpl w:val="7026D83C"/>
    <w:lvl w:ilvl="0">
      <w:numFmt w:val="bullet"/>
      <w:lvlText w:val="-"/>
      <w:lvlJc w:val="left"/>
      <w:pPr>
        <w:tabs>
          <w:tab w:val="num" w:pos="360"/>
        </w:tabs>
        <w:ind w:left="360" w:hanging="360"/>
      </w:pPr>
    </w:lvl>
  </w:abstractNum>
  <w:abstractNum w:abstractNumId="4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5"/>
  </w:num>
  <w:num w:numId="3">
    <w:abstractNumId w:val="14"/>
  </w:num>
  <w:num w:numId="4">
    <w:abstractNumId w:val="11"/>
  </w:num>
  <w:num w:numId="5">
    <w:abstractNumId w:val="28"/>
  </w:num>
  <w:num w:numId="6">
    <w:abstractNumId w:val="30"/>
  </w:num>
  <w:num w:numId="7">
    <w:abstractNumId w:val="20"/>
  </w:num>
  <w:num w:numId="8">
    <w:abstractNumId w:val="41"/>
  </w:num>
  <w:num w:numId="9">
    <w:abstractNumId w:val="21"/>
  </w:num>
  <w:num w:numId="10">
    <w:abstractNumId w:val="15"/>
  </w:num>
  <w:num w:numId="11">
    <w:abstractNumId w:val="8"/>
  </w:num>
  <w:num w:numId="12">
    <w:abstractNumId w:val="36"/>
  </w:num>
  <w:num w:numId="13">
    <w:abstractNumId w:val="39"/>
  </w:num>
  <w:num w:numId="14">
    <w:abstractNumId w:val="10"/>
  </w:num>
  <w:num w:numId="15">
    <w:abstractNumId w:val="9"/>
  </w:num>
  <w:num w:numId="16">
    <w:abstractNumId w:val="17"/>
  </w:num>
  <w:num w:numId="17">
    <w:abstractNumId w:val="32"/>
  </w:num>
  <w:num w:numId="18">
    <w:abstractNumId w:val="27"/>
  </w:num>
  <w:num w:numId="19">
    <w:abstractNumId w:val="23"/>
  </w:num>
  <w:num w:numId="20">
    <w:abstractNumId w:val="38"/>
  </w:num>
  <w:num w:numId="21">
    <w:abstractNumId w:val="37"/>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7"/>
  </w:num>
  <w:num w:numId="24">
    <w:abstractNumId w:val="24"/>
  </w:num>
  <w:num w:numId="25">
    <w:abstractNumId w:val="12"/>
  </w:num>
  <w:num w:numId="26">
    <w:abstractNumId w:val="16"/>
  </w:num>
  <w:num w:numId="27">
    <w:abstractNumId w:val="3"/>
  </w:num>
  <w:num w:numId="28">
    <w:abstractNumId w:val="42"/>
  </w:num>
  <w:num w:numId="29">
    <w:abstractNumId w:val="1"/>
  </w:num>
  <w:num w:numId="30">
    <w:abstractNumId w:val="2"/>
  </w:num>
  <w:num w:numId="31">
    <w:abstractNumId w:val="13"/>
  </w:num>
  <w:num w:numId="32">
    <w:abstractNumId w:val="29"/>
  </w:num>
  <w:num w:numId="33">
    <w:abstractNumId w:val="25"/>
  </w:num>
  <w:num w:numId="34">
    <w:abstractNumId w:val="3"/>
  </w:num>
  <w:num w:numId="35">
    <w:abstractNumId w:val="3"/>
  </w:num>
  <w:num w:numId="36">
    <w:abstractNumId w:val="35"/>
  </w:num>
  <w:num w:numId="37">
    <w:abstractNumId w:val="26"/>
  </w:num>
  <w:num w:numId="38">
    <w:abstractNumId w:val="34"/>
  </w:num>
  <w:num w:numId="39">
    <w:abstractNumId w:val="33"/>
  </w:num>
  <w:num w:numId="40">
    <w:abstractNumId w:val="31"/>
  </w:num>
  <w:num w:numId="41">
    <w:abstractNumId w:val="22"/>
  </w:num>
  <w:num w:numId="42">
    <w:abstractNumId w:val="22"/>
    <w:lvlOverride w:ilvl="0">
      <w:startOverride w:val="1"/>
    </w:lvlOverride>
  </w:num>
  <w:num w:numId="43">
    <w:abstractNumId w:val="40"/>
  </w:num>
  <w:num w:numId="44">
    <w:abstractNumId w:val="18"/>
  </w:num>
  <w:num w:numId="45">
    <w:abstractNumId w:val="19"/>
  </w:num>
  <w:num w:numId="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3566A"/>
    <w:rsid w:val="000625C6"/>
    <w:rsid w:val="00072BDB"/>
    <w:rsid w:val="0008473A"/>
    <w:rsid w:val="00086029"/>
    <w:rsid w:val="000A33B6"/>
    <w:rsid w:val="000A6DD9"/>
    <w:rsid w:val="000C6C5B"/>
    <w:rsid w:val="000E0C17"/>
    <w:rsid w:val="00102717"/>
    <w:rsid w:val="00113AD8"/>
    <w:rsid w:val="00117DB0"/>
    <w:rsid w:val="0012434B"/>
    <w:rsid w:val="001459BD"/>
    <w:rsid w:val="001D6EF9"/>
    <w:rsid w:val="001D7452"/>
    <w:rsid w:val="001F3A62"/>
    <w:rsid w:val="002162A2"/>
    <w:rsid w:val="0023156B"/>
    <w:rsid w:val="00231CFA"/>
    <w:rsid w:val="00237313"/>
    <w:rsid w:val="00251389"/>
    <w:rsid w:val="0025576A"/>
    <w:rsid w:val="00260B57"/>
    <w:rsid w:val="00266576"/>
    <w:rsid w:val="002764B5"/>
    <w:rsid w:val="0029343D"/>
    <w:rsid w:val="002D1C30"/>
    <w:rsid w:val="002D253D"/>
    <w:rsid w:val="002D574F"/>
    <w:rsid w:val="002E66E4"/>
    <w:rsid w:val="003108FE"/>
    <w:rsid w:val="003131FC"/>
    <w:rsid w:val="0032370A"/>
    <w:rsid w:val="003245C3"/>
    <w:rsid w:val="00326AE8"/>
    <w:rsid w:val="00396E59"/>
    <w:rsid w:val="003C0EFA"/>
    <w:rsid w:val="003D3B12"/>
    <w:rsid w:val="003F4234"/>
    <w:rsid w:val="00404480"/>
    <w:rsid w:val="00414407"/>
    <w:rsid w:val="004555D2"/>
    <w:rsid w:val="00457A36"/>
    <w:rsid w:val="004635FE"/>
    <w:rsid w:val="004700B5"/>
    <w:rsid w:val="004B0646"/>
    <w:rsid w:val="004E543D"/>
    <w:rsid w:val="004F6C37"/>
    <w:rsid w:val="005148D9"/>
    <w:rsid w:val="0052094B"/>
    <w:rsid w:val="005253E1"/>
    <w:rsid w:val="00542F71"/>
    <w:rsid w:val="00570749"/>
    <w:rsid w:val="005A1784"/>
    <w:rsid w:val="005A3EE4"/>
    <w:rsid w:val="005C699D"/>
    <w:rsid w:val="005C7775"/>
    <w:rsid w:val="005D2BAE"/>
    <w:rsid w:val="005E24A1"/>
    <w:rsid w:val="005E39E3"/>
    <w:rsid w:val="0060375E"/>
    <w:rsid w:val="00611FCA"/>
    <w:rsid w:val="00655DD2"/>
    <w:rsid w:val="006567A1"/>
    <w:rsid w:val="00672BC4"/>
    <w:rsid w:val="00673EBE"/>
    <w:rsid w:val="00683454"/>
    <w:rsid w:val="006A65C7"/>
    <w:rsid w:val="006D3342"/>
    <w:rsid w:val="006E2EB8"/>
    <w:rsid w:val="00723622"/>
    <w:rsid w:val="007301E0"/>
    <w:rsid w:val="00753363"/>
    <w:rsid w:val="00773942"/>
    <w:rsid w:val="007D2F01"/>
    <w:rsid w:val="007E374C"/>
    <w:rsid w:val="007E7769"/>
    <w:rsid w:val="0082469A"/>
    <w:rsid w:val="00830E39"/>
    <w:rsid w:val="008748AB"/>
    <w:rsid w:val="0088024B"/>
    <w:rsid w:val="00891901"/>
    <w:rsid w:val="00892FAD"/>
    <w:rsid w:val="008E6DF1"/>
    <w:rsid w:val="008E7F52"/>
    <w:rsid w:val="008F409B"/>
    <w:rsid w:val="008F5B23"/>
    <w:rsid w:val="008F7B5E"/>
    <w:rsid w:val="009016A4"/>
    <w:rsid w:val="00905886"/>
    <w:rsid w:val="009076CE"/>
    <w:rsid w:val="009459AA"/>
    <w:rsid w:val="00982B71"/>
    <w:rsid w:val="00984A6E"/>
    <w:rsid w:val="009A3D0F"/>
    <w:rsid w:val="009B2ACE"/>
    <w:rsid w:val="009C2F2D"/>
    <w:rsid w:val="00A06689"/>
    <w:rsid w:val="00A1640C"/>
    <w:rsid w:val="00A32E6B"/>
    <w:rsid w:val="00A3309D"/>
    <w:rsid w:val="00A52E07"/>
    <w:rsid w:val="00A80B0B"/>
    <w:rsid w:val="00AA4859"/>
    <w:rsid w:val="00AA7CBF"/>
    <w:rsid w:val="00AB4BDD"/>
    <w:rsid w:val="00AE7100"/>
    <w:rsid w:val="00AF6114"/>
    <w:rsid w:val="00AF70C3"/>
    <w:rsid w:val="00B04FD6"/>
    <w:rsid w:val="00B22687"/>
    <w:rsid w:val="00B26F2D"/>
    <w:rsid w:val="00B27FBA"/>
    <w:rsid w:val="00B31344"/>
    <w:rsid w:val="00B325F2"/>
    <w:rsid w:val="00B35AD3"/>
    <w:rsid w:val="00B71971"/>
    <w:rsid w:val="00B74502"/>
    <w:rsid w:val="00B80FF0"/>
    <w:rsid w:val="00B90BCA"/>
    <w:rsid w:val="00BB7C45"/>
    <w:rsid w:val="00BC115B"/>
    <w:rsid w:val="00BE01D3"/>
    <w:rsid w:val="00C02EAF"/>
    <w:rsid w:val="00C13CCF"/>
    <w:rsid w:val="00C35C82"/>
    <w:rsid w:val="00C4122C"/>
    <w:rsid w:val="00C5170B"/>
    <w:rsid w:val="00C51BC3"/>
    <w:rsid w:val="00C803E5"/>
    <w:rsid w:val="00C91D41"/>
    <w:rsid w:val="00C95BBF"/>
    <w:rsid w:val="00C9628E"/>
    <w:rsid w:val="00CF518E"/>
    <w:rsid w:val="00D03031"/>
    <w:rsid w:val="00D234BC"/>
    <w:rsid w:val="00D30846"/>
    <w:rsid w:val="00D47240"/>
    <w:rsid w:val="00D537BA"/>
    <w:rsid w:val="00D615B0"/>
    <w:rsid w:val="00D9609F"/>
    <w:rsid w:val="00D9666D"/>
    <w:rsid w:val="00DB47B8"/>
    <w:rsid w:val="00DC0335"/>
    <w:rsid w:val="00DD378F"/>
    <w:rsid w:val="00DE4454"/>
    <w:rsid w:val="00E10949"/>
    <w:rsid w:val="00E13860"/>
    <w:rsid w:val="00E13876"/>
    <w:rsid w:val="00E2595B"/>
    <w:rsid w:val="00E40512"/>
    <w:rsid w:val="00E47D08"/>
    <w:rsid w:val="00E6340F"/>
    <w:rsid w:val="00E6442E"/>
    <w:rsid w:val="00E6519E"/>
    <w:rsid w:val="00E77BE9"/>
    <w:rsid w:val="00E77F24"/>
    <w:rsid w:val="00E8178C"/>
    <w:rsid w:val="00EA2ED9"/>
    <w:rsid w:val="00EA60BE"/>
    <w:rsid w:val="00EB4E3F"/>
    <w:rsid w:val="00EB7E88"/>
    <w:rsid w:val="00EC4F4F"/>
    <w:rsid w:val="00ED11F3"/>
    <w:rsid w:val="00EE3995"/>
    <w:rsid w:val="00EE3A69"/>
    <w:rsid w:val="00F31FB1"/>
    <w:rsid w:val="00F760FF"/>
    <w:rsid w:val="00F779DB"/>
    <w:rsid w:val="00FA225A"/>
    <w:rsid w:val="00FA7E90"/>
    <w:rsid w:val="00FB5311"/>
    <w:rsid w:val="00FD4CD7"/>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osettiegatti.eu/info/norme/statali/2001_0231.htm"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1999_0068.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2011_0159.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bosettiegatti.eu/info/norme/statali/1990_0055.htm" TargetMode="External"/><Relationship Id="rId23" Type="http://schemas.openxmlformats.org/officeDocument/2006/relationships/fontTable" Target="fontTable.xm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76E05-4C16-4D77-AB91-565BE1C95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4432</Words>
  <Characters>27021</Characters>
  <Application>Microsoft Office Word</Application>
  <DocSecurity>0</DocSecurity>
  <Lines>225</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31391</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2016-01-14T10:25:00Z</dcterms:created>
  <dcterms:modified xsi:type="dcterms:W3CDTF">2017-02-02T09:14:00Z</dcterms:modified>
</cp:coreProperties>
</file>